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silnice se radnicím nelíbí</w:t>
      </w:r>
    </w:p>
    <w:p>
      <w:pPr/>
      <w:r>
        <w:rPr/>
        <w:t xml:space="preserve">Dům Milady Rýdlové v Hodslavicích stojí hned vedle hlavní silnice. Povodeň jí vytopila přízemí, teď se navíc před domem cesta opravuje. Paní Rýdlová i přesto s pracemi souhlasí.</w:t>
      </w:r>
    </w:p>
    <w:p>
      <w:pPr/>
      <w:r>
        <w:rPr/>
        <w:t xml:space="preserve">Milada Rýdlová, obyvatelka Hodslavic: </w:t>
      </w:r>
      <w:r>
        <w:rPr>
          <w:i w:val="1"/>
          <w:iCs w:val="1"/>
        </w:rPr>
        <w:t xml:space="preserve">"Teď se práší všude, vevnitř a všude na cestě taky. Tak by se jedna část dělala, pak za půl roku další." </w:t>
      </w:r>
    </w:p>
    <w:p>
      <w:pPr/>
      <w:r>
        <w:rPr/>
        <w:t xml:space="preserve">Na druhé straně opravovaného úseku je obec Kunín. Tady na rozdíl od Hodslavic není cesta po povodni uzavřená pro tranzitní dopravu.</w:t>
      </w:r>
    </w:p>
    <w:p>
      <w:pPr/>
      <w:r>
        <w:rPr/>
        <w:t xml:space="preserve">Anketa, obyvatelka Kunína: </w:t>
      </w:r>
      <w:r>
        <w:rPr>
          <w:i w:val="1"/>
          <w:iCs w:val="1"/>
        </w:rPr>
        <w:t xml:space="preserve">"Velké kolony aut tu byly a trvalo to dlouho, než se někdo dostal do města."</w:t>
      </w:r>
    </w:p>
    <w:p>
      <w:pPr/>
      <w:r>
        <w:rPr/>
        <w:t xml:space="preserve">Dagmar Novosadová (SNK), starostka Kunína:</w:t>
      </w:r>
      <w:r>
        <w:rPr>
          <w:i w:val="1"/>
          <w:iCs w:val="1"/>
        </w:rPr>
        <w:t xml:space="preserve"> "Kdy se svážely odpadky a nebylo kam se hnout, to bylo hodně špatně naplánováno." </w:t>
      </w:r>
    </w:p>
    <w:p>
      <w:pPr/>
      <w:r>
        <w:rPr/>
        <w:t xml:space="preserve">Nový Jičín přidává ještě jeden stesk: Když musela vloni projíždět městem auta odkloněná z uzavřené spojnice Valašského Meziříčí a Hranic, dostal průtah pořádně zabrat.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"Od Hladkých Životic po Nový Jičín a od Nového Jičína až po Hodslavice dochází ke generální opravě vozovky a v Novém Jičíně se neděje naprosto nic."</w:t>
      </w:r>
    </w:p>
    <w:p>
      <w:pPr/>
      <w:r>
        <w:rPr/>
        <w:t xml:space="preserve">Martina Vápeníková, mluvčí ŘSD: </w:t>
      </w:r>
      <w:r>
        <w:rPr>
          <w:i w:val="1"/>
          <w:iCs w:val="1"/>
        </w:rPr>
        <w:t xml:space="preserve">"Povodně nikdo neplánoval a bylo třeba tu havarijní situaci okamžitě řešit. Na průtah Novým Jičínem budeme počítat v příštím roce."</w:t>
      </w:r>
    </w:p>
    <w:p>
      <w:pPr/>
      <w:r>
        <w:rPr/>
        <w:t xml:space="preserve">Práce na vozovkách by měly skončit během několika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1/oprava-silnice-se-radnic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2026-04-22T12:17:59+02:00</dcterms:created>
  <dcterms:modified xsi:type="dcterms:W3CDTF">2026-04-22T12:17:59+02:00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