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nakradli v Ostravském bytě zlato za 2 miliony</w:t>
      </w:r>
    </w:p>
    <w:p>
      <w:pPr/>
      <w:r>
        <w:rPr/>
        <w:t xml:space="preserve">Na těchto záběrech vidíte část zlatých šperků, které se podařilo ostravským policistům najít v zastavárnách a při prohlídkách domů. Postupně je ukradli dva muži ve věku 43 a 35 let. Ten mladší  pracoval totiž jako správce bytu majitele z Ostravy. Uklízel, dělal drobné opravy nebo třeba venčil psa. Všiml si, že majitel má doma sbírku zlatých šperků. Postupně ji začal rozkrádat a přizval i kamaráda.</w:t>
      </w:r>
    </w:p>
    <w:p>
      <w:pPr/>
      <w:r>
        <w:rPr/>
        <w:t xml:space="preserve">Kamil Vašťák, kriminalista: “Oni postupně odcizili ty prsteny, aby si toho majitel nevšiml. Majitel reagoval tím oznámením až ve chvíli, kdy odcizili větší část té sbírky.”</w:t>
      </w:r>
    </w:p>
    <w:p>
      <w:pPr/>
      <w:r>
        <w:rPr/>
        <w:t xml:space="preserve">Muži postupně, za půl roku, nakradli přes sto zlatých šperků. 41 se podařilo najít, zbytek už zastavárny prodaly a nebo je prodali sami zloději náhodně na ulici, když třeba neměli peníze na automaty.</w:t>
      </w:r>
    </w:p>
    <w:p>
      <w:pPr/>
      <w:r>
        <w:rPr/>
        <w:t xml:space="preserve">Jan Beran, vyšetřovatel: “Ve druhém bytě se našla část šperků různě poschovávaná. Například v rychlovarné konvici, v odpadkovém koši, různě v taškách.”</w:t>
      </w:r>
    </w:p>
    <w:p>
      <w:pPr/>
      <w:r>
        <w:rPr/>
        <w:t xml:space="preserve">Šperky z těchto fotek kriminalisté ještě hledají. Zlodějům hrozí 8 let za mřížemi. Mladší už ve vězení je za předchozí zločin. V minulosti byl trestán 8 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21/zlodeji-nakradli-v-ostravskem-byte-zlato-za-2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2026-05-22T13:44:37+02:00</dcterms:created>
  <dcterms:modified xsi:type="dcterms:W3CDTF">2026-05-22T13:44:37+02:00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