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26.10.2014, 23:19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Kolečkiáda v bruntálském městském parku</w:t>
      </w:r>
    </w:p>
    <w:p>
      <w:pPr/>
      <w:r>
        <w:rPr/>
        <w:t xml:space="preserve">Podhorská aktivita pořádá nejrůznější recesní, zábavné a sportovní akce po celý rok. Na nezájem si rozhodně stěžovat nemůže.</w:t>
      </w:r>
    </w:p>
    <w:p>
      <w:pPr/>
      <w:r>
        <w:rPr/>
        <w:t xml:space="preserve">Petr Bobek, hlavní pořadatel: „Na podzim máme takovou sportovněji zaměřenou, která je tady v našem parku městském. Je to taková kolečkiáda. Každý má možnost na všem, co má kolečka, od kolečkových bruslí, kol, koloběžek a podobně, tak se může tady vyřádit.“</w:t>
      </w:r>
    </w:p>
    <w:p>
      <w:pPr/>
      <w:r>
        <w:rPr/>
        <w:t xml:space="preserve">Zuzana Svobodová, rozhodčí: „Máme tady taky k dispozici půjčování koloběžek. Každý si vlastně objede ten svůj okruh a je spokojený, že si zasportoval. Můžou se jí zúčastnit všichni – malí i velcí až do 99 let.“</w:t>
      </w:r>
    </w:p>
    <w:p>
      <w:pPr/>
      <w:r>
        <w:rPr/>
        <w:t xml:space="preserve">Anketa, účastníci kolečkiády:</w:t>
      </w:r>
    </w:p>
    <w:p>
      <w:pPr/>
      <w:r>
        <w:rPr/>
        <w:t xml:space="preserve">„Bylo to dobré, takové dobré.“</w:t>
      </w:r>
    </w:p>
    <w:p>
      <w:pPr/>
      <w:r>
        <w:rPr/>
        <w:t xml:space="preserve">„Na kole, no.“</w:t>
      </w:r>
    </w:p>
    <w:p>
      <w:pPr/>
      <w:r>
        <w:rPr/>
        <w:t xml:space="preserve">„Na kolach.“</w:t>
      </w:r>
    </w:p>
    <w:p>
      <w:pPr/>
      <w:r>
        <w:rPr/>
        <w:t xml:space="preserve">„Předpokládám, že ještě všichni přijdou a že bude plná účast tady. Celý Bruntál, že přijde, třeba.“</w:t>
      </w:r>
    </w:p>
    <w:p>
      <w:pPr/>
      <w:r>
        <w:rPr/>
        <w:t xml:space="preserve">„Mají krásný park, ale velký.“</w:t>
      </w:r>
    </w:p>
    <w:p>
      <w:pPr/>
      <w:r>
        <w:rPr/>
        <w:t xml:space="preserve">„Jsem z města Albrechtic a jelo se mi dobře. „</w:t>
      </w:r>
    </w:p>
    <w:p>
      <w:pPr/>
      <w:r>
        <w:rPr/>
        <w:t xml:space="preserve">Městský park ale nežil jenom sportováním. Každý, kdo měl zájem, mohl ostatním zahrát a zazpívat. </w:t>
      </w:r>
    </w:p>
    <w:p>
      <w:pPr/>
      <w:r>
        <w:rPr/>
        <w:t xml:space="preserve">Petr Bobek, hlavní pořadatel: „Máme připravené pro písničkáře takové volné vystoupení. Říká se tomu Open mic, takže mikrofon a kytara je k dispozici a kdo bude chtít, tak si může zahrát a předvést se, co umí a zpestřit všem tady ten pěkný den.“</w:t>
      </w:r>
    </w:p>
    <w:p>
      <w:pPr/>
      <w:r>
        <w:rPr/>
        <w:t xml:space="preserve">Do druhého ročníku kolečkiády se aktivně zapojilo, a velký okruh v parku na kolečkách zdolalo, přes sedm desítek účastníků ve věku od tří  do dvaasedmdesáti let. Diváků pak bylo nepočítaně.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837/koleckiada-v-bruntalskem-mestskem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2026-05-03T01:31:54+02:00</dcterms:created>
  <dcterms:modified xsi:type="dcterms:W3CDTF">2026-05-03T01:31:54+02:00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