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Bartošovicích udržují staré tradice a recepty</w:t>
      </w:r>
    </w:p>
    <w:p>
      <w:pPr/>
      <w:r>
        <w:rPr/>
        <w:t xml:space="preserve">Vůně linoucí se z kuchyně očarují každému. S tímto více než 80 let starým kuchyňským náčiním by si ale současní kuchaři možná nevěděli rady. Sehnat tyto kousky nebylo vůbec jednoduché.</w:t>
      </w:r>
    </w:p>
    <w:p>
      <w:pPr/>
      <w:r>
        <w:rPr/>
        <w:t xml:space="preserve">Oldřich Usvald, MAS Regionu Poodří: “Setkávali jsme se s názorem, že kdybychom přišli o rok, dva dříve, nespálil bychom to, už jsme to vyhodili, a tak dále. Takže bylo to složité. Nakonec jsme vše sehnali na základě inzerátu, kdy paní z Kopřivnice prodávala skříně z roku 1931. Nakonec jsme na její půdě našli toho starodávného nábytku daleko více.”</w:t>
      </w:r>
    </w:p>
    <w:p>
      <w:pPr/>
      <w:r>
        <w:rPr/>
        <w:t xml:space="preserve">Iniciátory vzniku této historické kuchyně překvapila Iva Galiová. Projektu věnovala prakticky kompletní vybavení svých prarodičů.</w:t>
      </w:r>
    </w:p>
    <w:p>
      <w:pPr/>
      <w:r>
        <w:rPr/>
        <w:t xml:space="preserve">Iva Galiová: “Dneska už by to ti mladí absolutně k ničemu nepoužili. Než by to mělo skončit v popelnici, tak jsem strašně ráda, že je to tady.”</w:t>
      </w:r>
    </w:p>
    <w:p>
      <w:pPr/>
      <w:r>
        <w:rPr/>
        <w:t xml:space="preserve">V historické kuchyni určitě zavoněla i některá tradiční jídla.</w:t>
      </w:r>
    </w:p>
    <w:p>
      <w:pPr/>
      <w:r>
        <w:rPr/>
        <w:t xml:space="preserve">Milada Pohanková, sběratelka starodávných receptů: “Sušené jablka, sušené hrušky nebo trnky a trnková omáčka. Nebo třeba suchary ze sušených hrušek. Anebo roztrhané rukávce, to je polévka ze syrového zelí.”</w:t>
      </w:r>
    </w:p>
    <w:p>
      <w:pPr/>
      <w:r>
        <w:rPr/>
        <w:t xml:space="preserve">Také díky Miladě Pohankové se na staré, ale chutné recepty nezapomene. Právě v těchto dnech totiž v Bartošovicích vzniká i nová kuchařka.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873/v-bartosovicich-udrzuji-stare-tradice-a-recep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2026-08-02T12:38:30+02:00</dcterms:created>
  <dcterms:modified xsi:type="dcterms:W3CDTF">2026-08-02T12:38:30+02:00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