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v MS kraji zvou na tradiční výlovy</w:t>
      </w:r>
    </w:p>
    <w:p>
      <w:pPr/>
      <w:r>
        <w:rPr/>
        <w:t xml:space="preserve">Kapr, lín, tolstolobik nebo třeba sumec a štika. V Bartošovickém rybníku letos vylovili více než 10 tun ryb, většina z nich putuje na vánoční trh.</w:t>
      </w:r>
    </w:p>
    <w:p>
      <w:pPr/>
      <w:r>
        <w:rPr/>
        <w:t xml:space="preserve">Petr Vrbica, vedoucí výroby: “Pro nás je počasí perfektní, pro lidi už tolik ne. Ale pro nás je lepší zima samozřejmě pro lovení ryb. Ryba tolik netrpí.”</w:t>
      </w:r>
    </w:p>
    <w:p>
      <w:pPr/>
      <w:r>
        <w:rPr/>
        <w:t xml:space="preserve">Stejně jako každý rok, i letos je největší zájem o kapra.</w:t>
      </w:r>
    </w:p>
    <w:p>
      <w:pPr/>
      <w:r>
        <w:rPr/>
        <w:t xml:space="preserve">Josef Holáň, rybář: “Tak od tří do pěti kil. Starší lidé, kteří jsou sami, chtějí ty menší rybičky. Jinak jako tradičně kapr vítězí v poptávce. Máme ale i amura, tolstolobika, sumce nebo štiku. Ale to už si berou gurmáni.”</w:t>
      </w:r>
    </w:p>
    <w:p>
      <w:pPr/>
      <w:r>
        <w:rPr/>
        <w:t xml:space="preserve">“Beru kapry, má je ráda dcera i tchýně moje. Klasicky řízek a bramborový salát,” říká jeden z návštěvníků rybolovu. “Asi udělám klasické řízky,” přitakává další.</w:t>
      </w:r>
    </w:p>
    <w:p>
      <w:pPr/>
      <w:r>
        <w:rPr/>
        <w:t xml:space="preserve">Rybář Josef Holáň má nejvíce rád kapra na divoko, chutných receptů je ale spousta. Větší část výlovů v Moravskoslezském kraji už proběhla. Vydat se za rybáři a rybími specialitami ale můžete například tento víkend do Jistebníku nebo o týden později do Starých Těhanovic.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74/rybniky-v-ms-kraji-zvou-na-tradicni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2026-06-24T15:47:25+02:00</dcterms:created>
  <dcterms:modified xsi:type="dcterms:W3CDTF">2026-06-24T15:47:25+02:00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