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třetí etapa obnovy</w:t>
      </w:r>
    </w:p>
    <w:p>
      <w:pPr/>
      <w:r>
        <w:rPr/>
        <w:t xml:space="preserve">Sídliště Slezská - jedno z největších a nejlidnatějších sídlišť ve Frýdku-Místku - má za sebou další část své přeměny. Druhá etapa, která se týkala hlavně parkovacích ploch, byla úspěšně dokončena před několika dny.</w:t>
      </w:r>
    </w:p>
    <w:p>
      <w:pPr/>
      <w:r>
        <w:rPr/>
        <w:t xml:space="preserve">Pavel Osina, vedoucí Oddělení ekonomického rozvoje: “Na ulici J. Božana u obchodního domu vzniklo 40 parkovacích míst. Na ulici Dobrovského je na jednom místě 18 a na druhém místě také 18 parkovacích míst. Za hudebním klubem vzniklo 7 nových parkovacích míst.”</w:t>
      </w:r>
    </w:p>
    <w:p>
      <w:pPr/>
      <w:r>
        <w:rPr/>
        <w:t xml:space="preserve">Dokončením druhé etapy obnovy sídliště se tak jeho revitalizace posouvá do další již třetí fáze, která plynule naváže na předchozí úpravy. Tato část by měla začít během těchto dnů.</w:t>
      </w:r>
    </w:p>
    <w:p>
      <w:pPr/>
      <w:r>
        <w:rPr/>
        <w:t xml:space="preserve">Pavel Osina, vedoucí Oddělení ekonomického rozvoje: “Ta revitalizace zahrnuje celkem devět lokalit. Jedná se vždy o rekonstrukce chodníků, komunikací, rozšíření komunikací, doplnění zeleně a podobně.”</w:t>
      </w:r>
    </w:p>
    <w:p>
      <w:pPr/>
      <w:r>
        <w:rPr/>
        <w:t xml:space="preserve">Finance na třetí  etapu byly vyčísleny na 80 milionů korun. Díky soutěži a elektronické aukci se však podařilo tuto cenu výrazně snížit, a to na úroveň 50 milionů. 85 procent této částky navíc pokryje EU. Podle plánu by měla být revitalizace sídliště Slezská hotova do září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86/sidliste-slezska-ve-fm-ceka-treti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