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přijel po roce do MS kraje</w:t>
      </w:r>
    </w:p>
    <w:p>
      <w:pPr/>
      <w:r>
        <w:rPr/>
        <w:t xml:space="preserve">Bylo deset hodin dopoledne, když se v okolí krajského úřadu v Ostravě zastavila doprava. Pak se ozvalo houkání majáků a před budovu dorazila prezidentská kolona.</w:t>
      </w:r>
    </w:p>
    <w:p>
      <w:pPr/>
      <w:r>
        <w:rPr/>
        <w:t xml:space="preserve">Miloš Zeman, prezident ČR: “Omlouvám svoji ženu, protože ji operovali nohu. Nebylo to nic vážného, ale nemůže asi týden chodit.”</w:t>
      </w:r>
    </w:p>
    <w:p>
      <w:pPr/>
      <w:r>
        <w:rPr/>
        <w:t xml:space="preserve">Hejtman Miroslav Novák si nejprve s prezidentem popovídal za zavřenými dveřmi a pak se setkali se zastupiteli kraje. Miloš Zeman hovořil o významu udělování vyznamenání pro rozvoj zaměstnanosti a také vyzdvihl význam nedávné návštěvy Číny. Prý už probíhají jednání s asijskými investory. Podpořil i snahu o zrušení sběren šrotu.</w:t>
      </w:r>
    </w:p>
    <w:p>
      <w:pPr/>
      <w:r>
        <w:rPr/>
        <w:t xml:space="preserve">Miloš Zeman, prezident ČR: “Myslím si, že existuje několik typů podniků, které pomáhají k nelegálnímu obohacování, to jest k legalizaci krádeží. Jsou to například i vrakoviště.”</w:t>
      </w:r>
    </w:p>
    <w:p>
      <w:pPr/>
      <w:r>
        <w:rPr/>
        <w:t xml:space="preserve">Na závěr setkání si s hejtmanem vyměnili dárky. Prezident Zeman dostal křišťálovou plastiku s názvem Arbor vitae zobrazující strom, jako symbol růstu. Vyrobena byla ve sklářské huti ve Valašském Meziříčí. Zeman ještě zavtipkoval, že jdou s hejtmanem na cigaretu a rozloučil se. V pondělí ještě navštívil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23/prezident-milos-zeman-prijel-po-roce-d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