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vzniká z vysoké pece nová dominanta</w:t>
      </w:r>
    </w:p>
    <w:p>
      <w:pPr/>
      <w:r>
        <w:rPr/>
        <w:t xml:space="preserve">Nejvyšší věží v Ostravě je už od roku 1930 magistrátní budova na Prokešově náměstí, která je vysoká 86 metrů. O 12 metrů níže je vyhlídková terasa. Nejvyšší budovou je pak tzv. Ostravský mrakodrap na Ostrčilově ulici, který měří 68 metrů a má 22 pater. Za pár měsíců bud těmto dvěma nejvyšším ostravským stavbám konkurovat vyhlídková kavárna v Dolní oblasti Vítkovic. Bude se tyčit až do 80 metrů.</w:t>
      </w:r>
    </w:p>
    <w:p>
      <w:pPr/>
      <w:r>
        <w:rPr/>
        <w:t xml:space="preserve">Petr Koudela, Dolní oblasti Vítkovice: “Bude zázemím pro návštěvníky, bude to interiérová vyhlídka s klubem, kde se budou moci dělat doprovodné aktivity pro městskou galerii, festival, ale kde si třeba návštěvníci vysoké pece budou moci dát kávu.”</w:t>
      </w:r>
    </w:p>
    <w:p>
      <w:pPr/>
      <w:r>
        <w:rPr/>
        <w:t xml:space="preserve">Stavbu provádí specializovaná firma a svou náročností prý nemá obdoby. Jeřáb vynesl ocelovou konstrukci do výšky 60 metrů, kde ji budou nyní pracovníci asi 3 dny upevňovat. Teprve potom bude sundána ze závěsu na jeřábu.</w:t>
      </w:r>
    </w:p>
    <w:p>
      <w:pPr/>
      <w:r>
        <w:rPr/>
        <w:t xml:space="preserve">Milan Šraml, hlavní inženýr projektu: “V noci to bude navozovat světelný efekt a bude to symbolizovat to, co nad těmi vysokými pecemi vždycky bylo. Byl tam oheň a byl tam pára.”</w:t>
      </w:r>
    </w:p>
    <w:p>
      <w:pPr/>
      <w:r>
        <w:rPr/>
        <w:t xml:space="preserve">Celá stavba bude stát asi 50 milionů korun a z 85 procent je hrazena z regionálního operačního fondu Evropské unie. Kavárna bude součástí prohlídkové trasy. Pro milovníky adrenalinu povede po obvodu lávka ve tvaru šroubovice, která bude mít průhlednou podlahu.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32/v-ostrave-vznika-z-vysoke-pece-nova-domina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2026-05-11T02:33:39+02:00</dcterms:created>
  <dcterms:modified xsi:type="dcterms:W3CDTF">2026-05-11T02:33:39+02:00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