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se zlepšují podmínky pro rodiče v práci</w:t>
      </w:r>
    </w:p>
    <w:p>
      <w:pPr/>
      <w:r>
        <w:rPr/>
        <w:t xml:space="preserve">Zkrácený úvazek, možnost hlídání dětí ve firmách, flexibilní pracovní doba nebo home office. Tyto a mnoho dalších možností mají zaměstnavatelé pokud chtějí vyjít vstříc svým lidem, kteří se potřebují starat o děti nebo o svou rodinu.</w:t>
      </w:r>
    </w:p>
    <w:p>
      <w:pPr/>
      <w:r>
        <w:rPr/>
        <w:t xml:space="preserve">Rut Kolínská, prezidentka Sítě mateřských center v České republice: “Opravdu krůček po krůčku, nejde to rychle, protože změna myšlení je ten nejsložitější proces. Ale je to stále lepší.”</w:t>
      </w:r>
    </w:p>
    <w:p>
      <w:pPr/>
      <w:r>
        <w:rPr/>
        <w:t xml:space="preserve">Radka Filipíková, vedoucí Rodinného centra Provázek Nový Jičín: “Někteří jsou úspěšní a vedou úspěšný dialog se svým zaměstnavatelem. Ti je pak chtějí zpátky. Někteří mají problém a začnou raději podnikat nebo se realizují jinde.”</w:t>
      </w:r>
    </w:p>
    <w:p>
      <w:pPr/>
      <w:r>
        <w:rPr/>
        <w:t xml:space="preserve">Účastníci novojičínské konference si vyměnili své postřehy a zkušenosti z praxe. Organizátoři také předali cenu dvěma společnostem právě za přátelský přístup k rodině. Jednou z nich je novojičinské Proficio, které zaměstnává pět maminek. Další dvě plánuje přijmout ještě v tomto roce.</w:t>
      </w:r>
    </w:p>
    <w:p>
      <w:pPr/>
      <w:r>
        <w:rPr/>
        <w:t xml:space="preserve">Michaela Holišová, Proficio z. s., Nový Jičín: “Pokud zaměstnavatel potřebu maminek dobře vnímá, tak jim může i pracovní podmínky dobře nastavit. Musím říct, že se to pak dobře odráží v tom, že zaměstnanec je pak hodně loajální a dělá pro firmu mnohem více než to, co má napsáno v pracovní smlouvě.”</w:t>
      </w:r>
    </w:p>
    <w:p>
      <w:pPr/>
      <w:r>
        <w:rPr/>
        <w:t xml:space="preserve">Rut Kolínská, prezidentka Sítě mateřských center v České republice: “My máme pořád pocit, že sladění rodinného a pracovního života se týká jen žen. My se ale snažíme, aby i otcové byli součástí, a aby také podmínky zaměstnavatelů byly vstřícné i k otcům.”</w:t>
      </w:r>
    </w:p>
    <w:p>
      <w:pPr/>
      <w:r>
        <w:rPr/>
        <w:t xml:space="preserve">Odborné výstupy z konference budou organizátoři dále distribuovat a pracovat s nimi.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59/v-ms-kraji-se-zlepsuji-podminky-pro-rodice-v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2026-07-09T14:12:31+02:00</dcterms:created>
  <dcterms:modified xsi:type="dcterms:W3CDTF">2026-07-09T14:12:31+02:00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