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nízkoprahové zařízení v Bruntále</w:t>
      </w:r>
    </w:p>
    <w:p>
      <w:pPr/>
      <w:r>
        <w:rPr/>
        <w:t xml:space="preserve">Nízkoprahové zařízení slouží pro děti a mládež od šesti do šestadvaceti let. Jeho provozovatelem je bruntálské občanské sdružení Liga.</w:t>
      </w:r>
    </w:p>
    <w:p>
      <w:pPr/>
      <w:r>
        <w:rPr/>
        <w:t xml:space="preserve">Vladimír Jedlička (ČSSD), 1. místostarosta Bruntálu: „Komunitní centrum, které bylo otevřené teď v současné době na Dlouhé ulici má obrovský smysl. Pro tuto lokalitu je to hodně důležitá věc. V prostorách, ve kterých byli doposud, byly naprosto nevyhovující.        </w:t>
      </w:r>
    </w:p>
    <w:p>
      <w:pPr/>
      <w:r>
        <w:rPr/>
        <w:t xml:space="preserve">Věra Štěpaníková, o.s. Liga: „Dopoledne tady probíhá program v rámci sociálně aktivizační služby pro rodiny s dětmi, kde vlastně v rámci tohoto programu připravujeme malé děti, věnujeme se předškolní přípravě a odpoledne vlastně se věnujeme dětem těm starším, školním.“</w:t>
      </w:r>
    </w:p>
    <w:p>
      <w:pPr/>
      <w:r>
        <w:rPr/>
        <w:t xml:space="preserve">Bruntálská radnice podobné aktivity pochopitelně vítá. Poskytla pro klub prostory i vybavení.</w:t>
      </w:r>
    </w:p>
    <w:p>
      <w:pPr/>
      <w:r>
        <w:rPr/>
        <w:t xml:space="preserve">Jana Juřenová,  ředitelka o.s. Liga: „Vybavení, které tady vidíte, je z projektu, který pro nás připravilo město Bruntál a podpořilo tak vlastně naši práci, práci Open House.  Opravilo dům na hlavní ulici v Bruntále, budovu, kde sídlí Open House. Projekt, který byl nám všem prospěšný.“</w:t>
      </w:r>
    </w:p>
    <w:p>
      <w:pPr/>
      <w:r>
        <w:rPr/>
        <w:t xml:space="preserve">Libor Unverdorben (ANO 2011), 2. místostarosta Bruntálu: „Doufám., že to bude vést k té naší zásadě – snížení kriminality a k bezpečnosti v Bruntále.“</w:t>
      </w:r>
    </w:p>
    <w:p>
      <w:pPr/>
      <w:r>
        <w:rPr/>
        <w:t xml:space="preserve">Se svými zkušenostmi z provozování klubu se pracovníci Ligy podělí se svými kolegy 10. prosince. Odbor sociálních věcí na tento den připravil setkání provozovatelů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059/nove-nizkoprahove-zarize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2026-06-28T02:55:55+02:00</dcterms:created>
  <dcterms:modified xsi:type="dcterms:W3CDTF">2026-06-28T02:55:55+02:00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