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Konto Orlík</w:t>
      </w:r>
    </w:p>
    <w:p>
      <w:pPr/>
      <w:r>
        <w:rPr/>
        <w:t xml:space="preserve">Některé rodiny na výzbroj pro své děti nemají peníze, a proto na hokej zatím chodit nemohou. Potvrdil nám to i jeden z malých orlovských hokejistů.</w:t>
      </w:r>
    </w:p>
    <w:p>
      <w:pPr/>
      <w:r>
        <w:rPr/>
        <w:t xml:space="preserve">Anketa, hokejista HC Orlová: </w:t>
      </w:r>
      <w:r>
        <w:rPr>
          <w:i w:val="1"/>
          <w:iCs w:val="1"/>
        </w:rPr>
        <w:t xml:space="preserve">"Mě se líbí hokej, protože můžu bruslit. Mám i kamaráda, který hraje hokej. Má taky kamaráda, který by chtěl hrát hokej, ale nemá přilbu a brusle."</w:t>
      </w:r>
    </w:p>
    <w:p>
      <w:pPr/>
      <w:r>
        <w:rPr/>
        <w:t xml:space="preserve">Toto vybavení může díky kontu Orlík dostat a hrát tedy i hokej.</w:t>
      </w:r>
    </w:p>
    <w:p>
      <w:pPr/>
      <w:r>
        <w:rPr/>
        <w:t xml:space="preserve">Martin Potočný, viceprezident HC Orlová: </w:t>
      </w:r>
      <w:r>
        <w:rPr>
          <w:i w:val="1"/>
          <w:iCs w:val="1"/>
        </w:rPr>
        <w:t xml:space="preserve">"Chceme umožnit hru ledního hokeje v Orlové všem obyvatelům, a to i těm, kteří buďto nemají peníze, anebo si myslí, že by těch peněz museli vynaložit strašnou spoustu, aniž by věděli, že to dítě bude hrát, či nebude hrát ten hokej. Řekli jsme si tedy, že by bylo vhodné něco vytvořit a vytvořili jsme konto Orlík, které si dalo za cíl pomoci ekonomicky zajistit ty děti v té přípravce předškolního věku, první a druhé třídy základní školy."</w:t>
      </w:r>
    </w:p>
    <w:p>
      <w:pPr/>
      <w:r>
        <w:rPr/>
        <w:t xml:space="preserve">Peníze do konta Orlík bude vkládat nejen klub, ale také diváci, kteří budou chodit na utkání II. ligy.</w:t>
      </w:r>
    </w:p>
    <w:p>
      <w:pPr/>
      <w:r>
        <w:rPr/>
        <w:t xml:space="preserve">Martin Potočný, viceprezident HC Orlová: </w:t>
      </w:r>
      <w:r>
        <w:rPr>
          <w:i w:val="1"/>
          <w:iCs w:val="1"/>
        </w:rPr>
        <w:t xml:space="preserve">„Klub i diváci budou částkou pěti korun přispívat z každé prodané vstupenky dospělé, tzn. v letošním roce bude vstupenka stát 45 korun a diváci přispějí do konta Orlík pěti korunami a klub HC Orlová přispěje do tohoto konta rovněž pěti korunami, tzn. že z každé prodané vstupenky vybereme desetikorunu."</w:t>
      </w:r>
    </w:p>
    <w:p>
      <w:pPr/>
      <w:r>
        <w:rPr/>
        <w:t xml:space="preserve">Pokud bude na utkání chodit dostatek fanoušků, po každém zápase bude možné zakoupit pro děti jednu kompletní hokejovou výzbroj.</w:t>
      </w:r>
    </w:p>
    <w:p>
      <w:pPr/>
      <w:r>
        <w:rPr/>
        <w:t xml:space="preserve">Martin Potočný, viceprezident HC Orlová:</w:t>
      </w:r>
      <w:r>
        <w:rPr>
          <w:i w:val="1"/>
          <w:iCs w:val="1"/>
        </w:rPr>
        <w:t xml:space="preserve"> „Náklad se pohybuje někde v řádu šesti, sedmi tisíc co se týče hráčské výzbroje a brankářská výzbroj je o něco dražší. Chceme ještě pro ty děti v průběhu sezóny uspořádat jeden až dva přípravné turnaje a také tyto děti v této první a druhé třídě budou nést oficiální název Orlíci Orlová. Chceme jim vytvořit i jejich logo, tím pádem prostě trošku to zpopularizovat i tu hru ledního hokeje v té Orlové, tak  ať se lidi nemusí bát dát to dítě na zimní stadion."</w:t>
      </w:r>
    </w:p>
    <w:p>
      <w:pPr/>
      <w:r>
        <w:rPr/>
        <w:t xml:space="preserve">To, kolik peněz bylo vybráno a kdo výstroj dostal, je možné sledovat na speciálních internetových stránkách, a to na adrese www.kontoorlik.cz. První zápas, po kterém zamíří první peníze na konto Orlík sehrají orlovští hokejisté v sobotu 12. září od 17.00 hodin a jejich soupeřem bude celek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708/konto-or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2026-08-10T13:26:50+02:00</dcterms:created>
  <dcterms:modified xsi:type="dcterms:W3CDTF">2026-08-10T13:26:50+02:00</dcterms:modified>
</cp:coreProperties>
</file>

<file path=docProps/custom.xml><?xml version="1.0" encoding="utf-8"?>
<Properties xmlns="http://schemas.openxmlformats.org/officeDocument/2006/custom-properties" xmlns:vt="http://schemas.openxmlformats.org/officeDocument/2006/docPropsVTypes"/>
</file>