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8.12.2014,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Krnovští šermíři obdarovali malé pacienty</w:t>
      </w:r>
    </w:p>
    <w:p>
      <w:pPr/>
      <w:r>
        <w:rPr/>
        <w:t xml:space="preserve">Severští páni převzali asi před půl druhým rokem patronát nad dětským oddělením nemocnice. Stalo se tak poté, co jeden z nich dětské oddělení navštívil.</w:t>
      </w:r>
    </w:p>
    <w:p>
      <w:pPr/>
      <w:r>
        <w:rPr/>
        <w:t xml:space="preserve">Zdeněk Chroboczek, Společenství severských pánů: „Viděl jsem tady ty děti, jak vlastně tady ten čas tráví a jsou takové nešťastné, tak mi přišlo, že vršky jsou sice taková profláklá záležitost, ale kdyby se nám podařilo nasbírat  těch vršků hodně, že bychom těm dětem pomohli zpestřit ten čas tady.“</w:t>
      </w:r>
    </w:p>
    <w:p>
      <w:pPr/>
      <w:r>
        <w:rPr/>
        <w:t xml:space="preserve">Šermířům se za pomoci obyvatel Krnova, místních škol a firem podařilo nasbírat přibližně tunu víček.</w:t>
      </w:r>
    </w:p>
    <w:p>
      <w:pPr/>
      <w:r>
        <w:rPr/>
        <w:t xml:space="preserve">Zdeněk Chroboczek, Společenství severských pánů: „ Za ty vršky jsme obdrželi 11 tisíc a protože jsme si vzali za úkol, že budeme mít patronát nad dětským oddělením krnovské nemocnice, tak jsme se rozhodli s paní primářkou nakoupit nějaké přístroje nějaké hračky pro děti zdejšího oddělení.“</w:t>
      </w:r>
    </w:p>
    <w:p>
      <w:pPr/>
      <w:r>
        <w:rPr/>
        <w:t xml:space="preserve">Anketa: malí pacienti</w:t>
      </w:r>
    </w:p>
    <w:p>
      <w:pPr/>
      <w:r>
        <w:rPr/>
        <w:t xml:space="preserve">„Tam to auto“</w:t>
      </w:r>
    </w:p>
    <w:p>
      <w:pPr/>
      <w:r>
        <w:rPr/>
        <w:t xml:space="preserve">„Taky to auto.“</w:t>
      </w:r>
    </w:p>
    <w:p>
      <w:pPr/>
      <w:r>
        <w:rPr/>
        <w:t xml:space="preserve">Marie Žaloudíková, primářka dětského oddělení: „Domluvili jsme se, že nám koupí inhalátor pro děti, snímač dechu novorozenců a doplní nám autopark v herně. Je to báječný. Je to prospěch pro nás, je to prospěch pro spolek rytířů, podílí se na tom celé město. My z toho máme radost.“</w:t>
      </w:r>
    </w:p>
    <w:p>
      <w:pPr/>
      <w:r>
        <w:rPr/>
        <w:t xml:space="preserve">Dětské oddělení přijímá pacienty se všemi diagnózami a to od narození až po 19. let věku.</w:t>
      </w:r>
    </w:p>
    <w:p>
      <w:pPr/>
      <w:r>
        <w:rPr/>
        <w:t xml:space="preserve">Marie Žaloudíková, primářka dětského oddělení: „Máme 5 lůžek na intenzivní péči, 10 lůžek na novorozencích a 20 lůžek standardního oddělení. Samozřejmě k dětem přijímáme i maminky. Zhruba 40 procent dětí, nejčastěji do 6 let věku, u nás leží s maminkami.“   </w:t>
      </w:r>
    </w:p>
    <w:p>
      <w:pPr/>
      <w:r>
        <w:rPr/>
        <w:t xml:space="preserve">Krnovské dětské oddělení je jediné v bruntálském okrese. Přijímá ale dětské pacienty také například ze Zlatohorska nebo Šumperska.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104/krnovsti-sermiri-obdarovali-male-pa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2026-05-18T18:39:50+02:00</dcterms:created>
  <dcterms:modified xsi:type="dcterms:W3CDTF">2026-05-18T18:39:50+02:00</dcterms:modified>
</cp:coreProperties>
</file>

<file path=docProps/custom.xml><?xml version="1.0" encoding="utf-8"?>
<Properties xmlns="http://schemas.openxmlformats.org/officeDocument/2006/custom-properties" xmlns:vt="http://schemas.openxmlformats.org/officeDocument/2006/docPropsVTypes"/>
</file>