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Dětský domov Vrbno pod Pradědem</w:t>
      </w:r>
    </w:p>
    <w:p>
      <w:pPr/>
      <w:r>
        <w:rPr/>
        <w:t xml:space="preserve">V domově se právě opravuje tělocvična, přibyly nové výstavní prostory a také galerie, kde děti vystavují své výrobky. </w:t>
      </w:r>
    </w:p>
    <w:p>
      <w:pPr/>
      <w:r>
        <w:rPr/>
        <w:t xml:space="preserve">Hana Vitásková, ředitelka DD: „Našim hlavním úkolem bylo teďka zvelebit to prostředí tak, aby to bylo co nejlepší, ale zase aby to nebylo přepychové, protože všechny ty děti budou potom vstupovat do reálného života a my chceme, aby se naučily trošičku esteticky vnímat.“ </w:t>
      </w:r>
    </w:p>
    <w:p>
      <w:pPr/>
      <w:r>
        <w:rPr/>
        <w:t xml:space="preserve">Anketa, obyvatelé a návštěvníci domova:</w:t>
      </w:r>
    </w:p>
    <w:p>
      <w:pPr/>
      <w:r>
        <w:rPr/>
        <w:t xml:space="preserve">„Nejdřív jsme si prohlíželi pokoje, pak jsme se chodili koukat po pokojích nahoru a tak.“ </w:t>
      </w:r>
    </w:p>
    <w:p>
      <w:pPr/>
      <w:r>
        <w:rPr/>
        <w:t xml:space="preserve">„Takže galerie. Tady děcky vytváří nějaké výrobky v této místnosti a jinak jako super. Jsou šikovní.“ </w:t>
      </w:r>
    </w:p>
    <w:p>
      <w:pPr/>
      <w:r>
        <w:rPr/>
        <w:t xml:space="preserve">„Líbí se mi dole nová výstavka, galerie, ty fotky. Vlastně líbí se mi tu všechno, je to tu v pohodě.“ </w:t>
      </w:r>
    </w:p>
    <w:p>
      <w:pPr/>
      <w:r>
        <w:rPr/>
        <w:t xml:space="preserve">„Mně se tady líbí, je to tu dobré. Nemám žádné problémy nebo tak.“ </w:t>
      </w:r>
    </w:p>
    <w:p>
      <w:pPr/>
      <w:r>
        <w:rPr/>
        <w:t xml:space="preserve">„Je to prostě dobré, že učitelky nejsou zlé. Jo to dobrý.“ </w:t>
      </w:r>
    </w:p>
    <w:p>
      <w:pPr/>
      <w:r>
        <w:rPr/>
        <w:t xml:space="preserve">Nové výstavní prostory teď hostí první výstavu. Jejím tématem jsou, jak jinak, děti z dětského domova. </w:t>
      </w:r>
    </w:p>
    <w:p>
      <w:pPr/>
      <w:r>
        <w:rPr/>
        <w:t xml:space="preserve">Pavel Ivánek, fotograf: „Tak jsem tady byl asi čtyřikrát a postupně jsem nafotil portréty těch dětí. Z těch fotek vznikla vlastně galerie, která je teďka tady vystavená. Plno těch fotek mají už děti na pokojích. </w:t>
      </w:r>
    </w:p>
    <w:p>
      <w:pPr/>
      <w:r>
        <w:rPr/>
        <w:t xml:space="preserve">Vrbenský dětský domov je zařazený do sítě dětských domovů Moravskoslezského kraje. </w:t>
      </w:r>
    </w:p>
    <w:p>
      <w:pPr/>
      <w:r>
        <w:rPr/>
        <w:t xml:space="preserve">Marek Czaniecki, ředitel, Dětský diagnostický ústav Bohumín: „Tady tento domov vnímám velmi intenzivně, protože sou tady umístěny děti, které mají spoustu různých problémů, různých poruch, různých onemocnění a dle mých zkušeností se tady těm dětem velmi intenzivně věnují a velmi dobře s nimi pracují.“ </w:t>
      </w:r>
    </w:p>
    <w:p>
      <w:pPr/>
      <w:r>
        <w:rPr/>
        <w:t xml:space="preserve">Vrbenský dětský domov je administrativně spojený se školní družinou, školní jídelnou a základní školou, která má kapacitu 90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198/predvanocni-detsky-domov-vrbno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2026-07-06T23:03:29+02:00</dcterms:created>
  <dcterms:modified xsi:type="dcterms:W3CDTF">2026-07-06T23:03:29+02:00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