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rekonstrukce havířovského nádraží končí</w:t>
      </w:r>
    </w:p>
    <w:p>
      <w:pPr/>
      <w:r>
        <w:rPr/>
        <w:t xml:space="preserve">Je rozhodnuto. Havířovská radnice, která se měla postarat o rekonstrukci přednádraží, odstoupí od smlouvy o poskytnutí dotace. Společný projekt Českých drah a města na celkovou modernizaci vlakového nádraží končí.</w:t>
      </w:r>
    </w:p>
    <w:p>
      <w:pPr/>
      <w:r>
        <w:rPr/>
        <w:t xml:space="preserve">Radoslav Basel, vedoucí odboru investic havířovského magistrátu: “Hrozí tam dvě rizika. Pokud bychom nestihli profinanocat projekt do konce roku 2015, tak je velmi reálné, že další náklady bychom museli hradit z vlastního rozpočtu. A dokonce, pokud by se nezprovoznil celý areál, včetně vykázání dotačních povinností do půlky roku 2016, museli bychom vrátit dotaci zpět”.</w:t>
      </w:r>
    </w:p>
    <w:p>
      <w:pPr/>
      <w:r>
        <w:rPr/>
        <w:t xml:space="preserve">Projekt byl podle obou stran dobře připraven a už se čekalo jen na zhotovitele.</w:t>
      </w:r>
    </w:p>
    <w:p>
      <w:pPr/>
      <w:r>
        <w:rPr/>
        <w:t xml:space="preserve">Kateřina Šubová, mluvčí ČD: “Jejich stavba je závislá na průběhu počasí, takže my ten jejich postoj chápeme”.</w:t>
      </w:r>
    </w:p>
    <w:p>
      <w:pPr/>
      <w:r>
        <w:rPr/>
        <w:t xml:space="preserve">Daniel Pawlas (KSČM), primátor města Havířova: “Nic nekončí. Zhruba za dva roky, až budou nové dotační programy, tak se k projektu vrátíme. Ať už ve stávající podobě, anebo v upravené formě.”</w:t>
      </w:r>
    </w:p>
    <w:p>
      <w:pPr/>
      <w:r>
        <w:rPr/>
        <w:t xml:space="preserve">Jisté je, že za časovou tíseň mohou aktivisté z řad architektů, kteří bojují za zachování stávající budovy. Svůj podíl na výsledku má i bývalý ministr dopravy Zdeněk Žák.</w:t>
      </w:r>
    </w:p>
    <w:p>
      <w:pPr/>
      <w:r>
        <w:rPr/>
        <w:t xml:space="preserve">Finance, které město chtělo použít na výstavbu dopravního terminálu, zřejmě použije na rekonstrukci železničního podjezdu.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205/projekt-rekonstrukce-havirovskeho-nadrazi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2026-06-30T10:07:04+02:00</dcterms:created>
  <dcterms:modified xsi:type="dcterms:W3CDTF">2026-06-30T10:07:04+02:00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