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sepsali knihu pohádek pro děti</w:t>
      </w:r>
    </w:p>
    <w:p>
      <w:pPr/>
      <w:r>
        <w:rPr/>
        <w:t xml:space="preserve">O Martínkovi, Elišce a tuze divném člověku, který byl milý, Proč cesta není hřiště a nebo například O statečném policistovi Honzíkovi...to jsou názvy tří z celkem 16 příběhů knihy s názvem Policejní pohádky. O čem asi budou napovídají už názvy. Výjimečnost knihy tkví v tom, že na ní pracovali opravdu policisté.</w:t>
      </w:r>
    </w:p>
    <w:p>
      <w:pPr/>
      <w:r>
        <w:rPr/>
        <w:t xml:space="preserve">Tomáš Kužel, ředitel PČR MS kraje: “Jsou to téměř všechno skutečné příběhy, které se denně stávají na ulicích, převedené do pohádkové řeči s dobrým koncem.”</w:t>
      </w:r>
    </w:p>
    <w:p>
      <w:pPr/>
      <w:r>
        <w:rPr/>
        <w:t xml:space="preserve">Příběhy podle skutečných událostí vybírala policejní tisková mluvčí Gabriela Holčáková a závěrečnou podobu jim dal soudce Roman Pokorný.</w:t>
      </w:r>
    </w:p>
    <w:p>
      <w:pPr/>
      <w:r>
        <w:rPr/>
        <w:t xml:space="preserve">Roman Pokorný, autor knihy: “Snažili jsme se převést šedivou úřední řeč do podoby aby to pochopil malý človíček, který začíná ten svůj život. Aby pochopil, že některé věci se nedělají.”</w:t>
      </w:r>
    </w:p>
    <w:p>
      <w:pPr/>
      <w:r>
        <w:rPr/>
        <w:t xml:space="preserve">Jednoduchý prý nebyl ani výběr ilustrátorky. Autorům se nakonec zalíbily obrázky Šárky Nogové, které připomínají styl ilustrací z Honzíkovy cesty Heleny Zmatlíkové.</w:t>
      </w:r>
    </w:p>
    <w:p>
      <w:pPr/>
      <w:r>
        <w:rPr/>
        <w:t xml:space="preserve">Šárka Nogová, ilustrátorka: “Já jsem chtěla aby ty ilustrace byly pochopitelné pro děti.”</w:t>
      </w:r>
    </w:p>
    <w:p>
      <w:pPr/>
      <w:r>
        <w:rPr/>
        <w:t xml:space="preserve">Knih bylo vydáno celkem 6 a půl tisíce a jsou neprodejné. Budou rozdávány v rámci nejrůznějších preventivních akcí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19/policiste-sepsali-knihu-pohadek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2026-05-24T19:16:39+02:00</dcterms:created>
  <dcterms:modified xsi:type="dcterms:W3CDTF">2026-05-24T19:16:39+02:00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