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7.1.2015, 18:05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Opozice ve F-M chce mimořádně svolat zastupitele</w:t>
      </w:r>
    </w:p>
    <w:p>
      <w:pPr/>
      <w:r>
        <w:rPr/>
        <w:t xml:space="preserve">Jedním z důvodů, kvůli kterým chtějí opoziční zastupitelé svolat mimořádné zasedání Zastupitelstva Frýdku-Místku, je zvyšování cen tepla městskou společností Distep. Podle zastupitele za hnutí Naše město Jiřího Kajzara je tento krok v rozporu s předvolebním slibem hnutí ANO.</w:t>
      </w:r>
    </w:p>
    <w:p>
      <w:pPr/>
      <w:r>
        <w:rPr/>
        <w:t xml:space="preserve">Radim Vrbata (ANO 2011), primátor města Frýdku-Místku: “Ceny tepla na rok 2015 se stanovovaly v listopadu, kdy jsme byli ustanoveni Zastupitelstvem, takže jsme tuto stanovenou cenu na rok 2015 nemohli ovlivnit. Uděláme všechno pro to, aby tato cena byla nižší, než byla stanovena. To je náš základní cíl.”</w:t>
      </w:r>
    </w:p>
    <w:p>
      <w:pPr/>
      <w:r>
        <w:rPr/>
        <w:t xml:space="preserve">Opoziční zastupitelé dávají zvyšování cen služeb do souvislosti s personálními změnami v představenstvech městských společností.</w:t>
      </w:r>
    </w:p>
    <w:p>
      <w:pPr/>
      <w:r>
        <w:rPr/>
        <w:t xml:space="preserve">Jiří Kajzar (Naše město F-M), zastupitel města Frýdku-Místku: “V městských společnostech dochází k navyšován odměn. V důsledku těchto štědře placených funkcí, kterým my říkáme trafiky, se zvyšují náklady těchto podniků. Jedním z navýšení jsou i ceny tepla. Vidíme v tom souvislost a myslíme si, že je to naprosto zbytečné.”</w:t>
      </w:r>
    </w:p>
    <w:p>
      <w:pPr/>
      <w:r>
        <w:rPr/>
        <w:t xml:space="preserve">Toto tvrzení ale vedení města razantně odmítá.</w:t>
      </w:r>
    </w:p>
    <w:p>
      <w:pPr/>
      <w:r>
        <w:rPr/>
        <w:t xml:space="preserve">Radim Vrbata (ANO 2011), primátor města Frýdku-Místku: “Samozřejmě, že to s tím nesouvisí. Nemůže to na to mít žádný vliv, protože ti lidé tady byli dosazeni na konci prosince. Dosadili jsme je do všech společností, nad kterými chceme mít kontrolu. Náklady, které tady vyčísluje opozice, jsou zcela absurdní a jsou nepodložené. Ty náklady takové nebudou, protože oni samozřejmě neznají naše záměry do budoucna a ani jaké následné kroky chceme udělat.”</w:t>
      </w:r>
    </w:p>
    <w:p>
      <w:pPr/>
      <w:r>
        <w:rPr/>
        <w:t xml:space="preserve">My pro vás budeme celou situaci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7265/opozice-ve-fm-chce-mimoradne-svolat-zastup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2026-05-08T21:17:12+02:00</dcterms:created>
  <dcterms:modified xsi:type="dcterms:W3CDTF">2026-05-08T21:17:12+02:00</dcterms:modified>
</cp:coreProperties>
</file>

<file path=docProps/custom.xml><?xml version="1.0" encoding="utf-8"?>
<Properties xmlns="http://schemas.openxmlformats.org/officeDocument/2006/custom-properties" xmlns:vt="http://schemas.openxmlformats.org/officeDocument/2006/docPropsVTypes"/>
</file>