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Rehabilitační ústav v Hrabyni překonal La Manche</w:t>
      </w:r>
    </w:p>
    <w:p>
      <w:pPr/>
      <w:r>
        <w:rPr/>
        <w:t xml:space="preserve">33 kilometrů a 600 metrů - to je vzdálenost mezi Francií a Anglií a tedy i délka kanálu La Manche. Právě tolik museli překonat pacienti Rehabilitačního ústavu v Hrabyni ve dvaceti metrovém bazénu, kde jindy cvičí a zotavují se po nejrůznějších problémech s pohybovým aparátem. Někteří z vody šplhali rovnou na invalidní vozík. </w:t>
      </w:r>
    </w:p>
    <w:p>
      <w:pPr/>
      <w:r>
        <w:rPr/>
        <w:t xml:space="preserve">anketa: účastníci akce: 1/ “Před pár lety mě přejelo auto. Potom jsem se dostal do nemocnice v Porubě. Pak jsem byl přezen tady, kde mě rozchodili. Našel jsem si manželku, oženil se a dneska jsem je přišel podpořit a zaplavat. 2/ “Atmosféra je tady kouzelná.”</w:t>
      </w:r>
    </w:p>
    <w:p>
      <w:pPr/>
      <w:r>
        <w:rPr/>
        <w:t xml:space="preserve">Letos byla akce ve stylu country a všichni se moc bavili.</w:t>
      </w:r>
    </w:p>
    <w:p>
      <w:pPr/>
      <w:r>
        <w:rPr/>
        <w:t xml:space="preserve">Alice Bysková, pořadatelka, vedoucí fyzioterapie: “První ročník byli námořníci, druhý byla Hawai a letos jsme se rozhodli pro divoký západ. Je to hodně motivující, protože mi pak tomu všemu přizpůsobíme i program.”</w:t>
      </w:r>
    </w:p>
    <w:p>
      <w:pPr/>
      <w:r>
        <w:rPr/>
        <w:t xml:space="preserve">Plavat se začalo už ve tři hodiny ráno a i tentokrát se kanál La Manche překonat podařilo. Výsledný čas byl 15 hodin 30 minut  a zaplavalo ho 90 současných i bývalých a pacientů a 4 zaměstnanci ústavu.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286/rehabilitacni-ustav-v-hrabyni-prekonal-la-man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2026-05-19T22:51:26+02:00</dcterms:created>
  <dcterms:modified xsi:type="dcterms:W3CDTF">2026-05-19T22:51:26+02:00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