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orlovský útulek byla ukončena</w:t>
      </w:r>
    </w:p>
    <w:p>
      <w:pPr/>
      <w:r>
        <w:rPr/>
        <w:t xml:space="preserve">Vůbec první finanční sbírka pro opuštěné psy probíhala přes 2,5 roku a přinesla útulku 27 tisíc korun.</w:t>
      </w:r>
    </w:p>
    <w:p>
      <w:pPr/>
      <w:r>
        <w:rPr/>
        <w:t xml:space="preserve">Renáta Olšarová, Odbor životního prostředí</w:t>
      </w:r>
    </w:p>
    <w:p>
      <w:pPr/>
      <w:r>
        <w:rPr/>
        <w:t xml:space="preserve">Tomáš Fábry, zaměstnanec útulku</w:t>
      </w:r>
    </w:p>
    <w:p>
      <w:pPr/>
      <w:r>
        <w:rPr/>
        <w:t xml:space="preserve">I když sbírka končí, opuštění psi stále uvítají jakoukoliv pomoc. Potěší je obojky, pamlsky, hračky nebo třeba procházka.</w:t>
      </w:r>
    </w:p>
    <w:p>
      <w:pPr/>
      <w:r>
        <w:rPr/>
        <w:t xml:space="preserve">Tomáš Fábry, zaměstnanec útulku</w:t>
      </w:r>
    </w:p>
    <w:p>
      <w:pPr/>
      <w:r>
        <w:rPr/>
        <w:t xml:space="preserve">Aktuální nabídku psů, kteří budou vděčni za nový domov, najdou zájemci na webových stránkách orlovského útulku i na sociální síti.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313/sbirka-pro-orlovsky-utulek-byla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