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Drogový dealer z Kopřivnice prodával léčivé náplasti</w:t>
      </w:r>
    </w:p>
    <w:p>
      <w:pPr/>
      <w:r>
        <w:rPr/>
        <w:t xml:space="preserve">Viktor Dufek z Kopřivnice byl klasický drogový dealer. V okolí svého bydliště v Kopřivnici zásoboval narkomany od roku 2013 novinkou - transdermálními náplastmi. Ty obsahují fentanyl, který je silným opiátem a lékaři ho předepisují například při rakovině k tlumení bolesti. Mezi kupci byl i 24letý Lukáš, který asi netušil, jak je silný a po jeho aplikaci zemřel na otok mozku. </w:t>
      </w:r>
    </w:p>
    <w:p>
      <w:pPr/>
      <w:r>
        <w:rPr/>
        <w:t xml:space="preserve">Daniela Srbová, státní zástupkyně: “Fentanyl je o mnoho silnější než heroin, tzn., že smrt z předávkování tam hrozí velmi rychle.”</w:t>
      </w:r>
    </w:p>
    <w:p>
      <w:pPr/>
      <w:r>
        <w:rPr/>
        <w:t xml:space="preserve">Ze smrtí syna se stále nemohou vyrovnat rodiče. Zůstala po něm tříletá dcera, o kterou se nyní starají.</w:t>
      </w:r>
    </w:p>
    <w:p>
      <w:pPr/>
      <w:r>
        <w:rPr/>
        <w:t xml:space="preserve">Milan Slaný, otec oběti: “Jsem tu dneska i proto abych varoval ostatní rodiče před touto nebezpečnou látkou, aby si dali pozor.”</w:t>
      </w:r>
    </w:p>
    <w:p>
      <w:pPr/>
      <w:r>
        <w:rPr/>
        <w:t xml:space="preserve">Obžalovaný drogu nakupoval přímo od nemocných lidí, kterým ji předepisoval lékař. Oslovoval je i na ulici, pokud si všiml, že mají nalepenu náplast.</w:t>
      </w:r>
    </w:p>
    <w:p>
      <w:pPr/>
      <w:r>
        <w:rPr/>
        <w:t xml:space="preserve">Vzhledem k tragickému následku hrozí Dufkovi až 18 let vězení. Obžalovaný ale popírá, že by smrtelnou dávku koupil zemřelý mladík právě od něj.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318/drogovy-dealer-z-koprivnice-prodaval-lecive-nap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2026-06-24T21:34:07+02:00</dcterms:created>
  <dcterms:modified xsi:type="dcterms:W3CDTF">2026-06-24T21:34:07+02:00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