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15.1.2015,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jednal o partnerství s Mukačevem</w:t>
      </w:r>
    </w:p>
    <w:p>
      <w:pPr/>
      <w:r>
        <w:rPr/>
        <w:t xml:space="preserve">Havířov by mohl mít už brzy další partnerské město. Tentokrát se spolupráce rýsuje s ukrajinským městem Mukačevo. Tamní radnice pozvala zástupce Havířova k víkendové návštěvě u příležitosti končících pravoslavných svátků. Primátor Havířova navštívil město už v létě, a to díky ADŘE, která už mnoho let pomáhá tamní škole, kde se učí děti ze sociálně slabých rodin.</w:t>
      </w:r>
    </w:p>
    <w:p>
      <w:pPr/>
      <w:r>
        <w:rPr/>
        <w:t xml:space="preserve">Daniel Pawlas (KSČM), primátor města Havířova: “Myslím si, že my můžeme poskytnout hodně svých zkušeností ze sociální oblasti. Musím říct, že jsme v tomto o kus dál i tím, že jsme členy EU a náš sociální systém je rozvinutý. Naše zkušenosti mohou být nápomocny”.</w:t>
      </w:r>
    </w:p>
    <w:p>
      <w:pPr/>
      <w:r>
        <w:rPr/>
        <w:t xml:space="preserve">Dvoudenní program byl velice bohatý. Radnice pozvala hosty například na soutěž malých zpěváků nebo na místní hrad.</w:t>
      </w:r>
    </w:p>
    <w:p>
      <w:pPr/>
      <w:r>
        <w:rPr/>
        <w:t xml:space="preserve">Zoltán Lenděl, primátor města Mukačeva: “Chtěl bych říci, že družba mezi našimi městy už začala. A to ne přes magistráty nebo vládu, ale přes spolupráci mezi školami a humanitárními organizacemi. Teď chceme, aby spolupráce pokračovala a dnes jsme schválili, že v nejbližším možném termínu podepíšeme smlouvu o partnerských vztazích”.</w:t>
      </w:r>
    </w:p>
    <w:p>
      <w:pPr/>
      <w:r>
        <w:rPr/>
        <w:t xml:space="preserve">Město ani zástupci ADRY nejeli do mukačevské školy s prázdnou. Dětem dovezli oblečení, počítače nebo pingpongový stůl. </w:t>
      </w:r>
    </w:p>
    <w:p>
      <w:pPr/>
      <w:r>
        <w:rPr/>
        <w:t xml:space="preserve">Jurij Holiš, ředitel školy: “Chci poděkovat městu Havířov i ADŘE. Také všem dobrovolníkům, kteří mohou a chtějí pomáhat”.</w:t>
      </w:r>
    </w:p>
    <w:p>
      <w:pPr/>
      <w:r>
        <w:rPr/>
        <w:t xml:space="preserve">Dohoda o partnerství mezi městy by mohla být podepsána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321/havirov-jednal-o-partnerstvi-s-mukace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2026-05-30T23:12:33+02:00</dcterms:created>
  <dcterms:modified xsi:type="dcterms:W3CDTF">2026-05-30T23:12:33+02:00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