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Ze střechy bazénu odpadávají kusy betonu</w:t>
      </w:r>
    </w:p>
    <w:p>
      <w:pPr/>
    </w:p>
    <w:p>
      <w:pPr/>
      <w:r>
        <w:rPr/>
        <w:t xml:space="preserve">Podle energetického auditu, kterým muselo zařízení novojičínského bazénu podle zákona projít, zbytečně uniká zhruba 30 % tepla z budovy. Radnice proto najala firmu, která měla zpracovat projekt na zateplení střechy. Výsledek její práce ale všechny nepříjemně překvapil: celá střecha je zralá na výměnu.</w:t>
      </w:r>
    </w:p>
    <w:p>
      <w:pPr/>
      <w:r>
        <w:rPr/>
        <w:t xml:space="preserve">Milan Dvořák, mluvčí BK Nový Jičín: </w:t>
      </w:r>
      <w:r>
        <w:rPr>
          <w:i w:val="1"/>
          <w:iCs w:val="1"/>
        </w:rPr>
        <w:t xml:space="preserve">"Projektanti si, aby mohli zkontrolovat, jaký je stav střechy, jestli je ji možné přitížit dalšími izolacemi, aby unesla i potom zátěž eventuálního množství sněhu mokrého, který napadne, si pozvali brněnskou kancelář, kde pracují statikové specialisté na takovéto objekty, no a ti vydali minulý týden zprávu, že nejenom, že se nedá tato střecha přitížit, ale že je v havarijním stavu."</w:t>
      </w:r>
    </w:p>
    <w:p>
      <w:pPr/>
      <w:r>
        <w:rPr/>
        <w:t xml:space="preserve">Statici konstatovali na první pohled neznatelná narušení ocelových konstrukcí či protékání vody a rezivění ocelových podhledů. Nebezpečí zřícení celé konstrukce ale podle nich nehrozí.</w:t>
      </w:r>
    </w:p>
    <w:p>
      <w:pPr/>
      <w:r>
        <w:rPr/>
        <w:t xml:space="preserve">Milan Dvořák, mluvčí BK Nový Jičín: </w:t>
      </w:r>
      <w:r>
        <w:rPr>
          <w:i w:val="1"/>
          <w:iCs w:val="1"/>
        </w:rPr>
        <w:t xml:space="preserve">"Já jsem rád, že tuhle reportáž nahráváme na té střeše. Nepropadli jsme se, je nás tady pět, chodíme po té střeše, takže střecha nepadá a barák se nezboří. Největší nebezpečí hrozí v úlomcích betonových podhledů. Začali jsme jednat s firmou, která vyrobí zádržné sítě, aby eventuální úlomky betonové ve větším rozsahu, které by propadly podhledem stropu ve sportovní hale a hale bazénové, aby tato síť zadržela."</w:t>
      </w:r>
    </w:p>
    <w:p>
      <w:pPr/>
      <w:r>
        <w:rPr/>
        <w:t xml:space="preserve">Čerstvým problémem se ve čtvrtek odpoledne zabývali zastupitelé. Stanovisko nejvyššího orgánu města zní, aby radnice nechala zpracovat druhý statický posudek a našla peníze na opravu a zateplení. Projektanti odhadli náklady na zhruba 38 milionů korun.</w:t>
      </w:r>
    </w:p>
    <w:p>
      <w:pPr/>
      <w:r>
        <w:rPr/>
        <w:t xml:space="preserve">Ivan Týle (ODS), starosta města: </w:t>
      </w:r>
      <w:r>
        <w:rPr>
          <w:i w:val="1"/>
          <w:iCs w:val="1"/>
        </w:rPr>
        <w:t xml:space="preserve">"Buď tu částku najdeme a samozřejmě zahájíme celý proces přípravných prací včetně realizace výběrových řízení, anebo pokud ta vůle nebude a nenajdeme peníze, tak by mohlo dojít k tomu nejhoršímu, to znamená uzavřít provoz bazénu a haly. Což jistě určitě nikdo nechce a já z tohoto místa říkám, že jsem si téměř jist, že ten způsob řešení bude nalezen a že dojde vlastně nejenom tedy k rekonstrukci střechy tak, aby neohrožovala návštěvníky, ale zároveň dojde k výraznému zateplení tak, aby se nám finanční prostředky ušetřené za úsporu tepla mohly vracet. Nikdy to nenahradí tu celkovou ztrátu, ale domnívám se, že ji výrazným způsobem sníží."</w:t>
      </w:r>
    </w:p>
    <w:p>
      <w:pPr/>
      <w:r>
        <w:rPr/>
        <w:t xml:space="preserve">Pokud se povede v rozpočtu na příští rok najít odpovídající částku na rekonstrukci střechy, začaly by stavební práce už počátkem června. Náročná rekonstrukce by se musela dělat po malých částech a trvala by zhruba tři měsíce.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734/ze-strechy-bazenu-odpadavaji-kusy-bet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2026-05-17T11:01:33+02:00</dcterms:created>
  <dcterms:modified xsi:type="dcterms:W3CDTF">2026-05-17T11:01:33+02:00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