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Baron School nechtějí žít v nejistotě</w:t>
      </w:r>
    </w:p>
    <w:p>
      <w:pPr/>
      <w:r>
        <w:rPr/>
        <w:t xml:space="preserve">Asi deset studentů z učiliště Baron School v Havířově se dnes sešlo před školou, aby se dověděli, zda bude i nadále pokračovat ředitelské volno a zda se škola úplně nezavře. Nejistotu žáci zažili už v loňském roce, kdy se majitel dostal do problémů a musel školu přestěhovat. </w:t>
      </w:r>
    </w:p>
    <w:p>
      <w:pPr/>
      <w:r>
        <w:rPr/>
        <w:t xml:space="preserve">student: “My jsme měli původně ředitelské volno do pátku, potom nám sdělili, že bude do úterka a nakonec až do pátku. Už začínám mít strach, že nedostudujeme, protože minulý rok jsme něco podobného zažili”.</w:t>
      </w:r>
    </w:p>
    <w:p>
      <w:pPr/>
      <w:r>
        <w:rPr/>
        <w:t xml:space="preserve">V nejistotě jsou i kantoři, kteří nám sdělili, že jim majitel Jiří Baron dluží výplaty za poslední tři měsíce. Dokonce někteří říkají, ať se škola raději zavře, než pracovat v takových podmínkách. Před kamerou se ale báli vystoupit.</w:t>
      </w:r>
    </w:p>
    <w:p>
      <w:pPr/>
      <w:r>
        <w:rPr/>
        <w:t xml:space="preserve">Jiří Baron, majitel učiliště: “Ti, co jsou tady, tak výplaty mají. A ti, kteří jsou na nemocenské, mají výplaty připravené na pokladně. Museli by si pro ně přijít. Nemají tam výplaty za tři měsíce, ale za dva. Když jsem tady nastoupil, musel jsem do opravy budovy investovat vysokou částku. Čili logicky mi pochybily peníze”.</w:t>
      </w:r>
    </w:p>
    <w:p>
      <w:pPr/>
      <w:r>
        <w:rPr/>
        <w:t xml:space="preserve">Majitel školy tvrdí, že za osm učitelů, kteří jsou na nemocenské už má náhradu. Škola by tak měla být v pondělí opět otevřená. Momentálně studenti chodí jen na přípravu na odborný výcvik a praxi.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362/studenti-baron-school-nechteji-zit-v-nejist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2026-05-21T04:55:33+02:00</dcterms:created>
  <dcterms:modified xsi:type="dcterms:W3CDTF">2026-05-21T04:55:33+02:00</dcterms:modified>
</cp:coreProperties>
</file>

<file path=docProps/custom.xml><?xml version="1.0" encoding="utf-8"?>
<Properties xmlns="http://schemas.openxmlformats.org/officeDocument/2006/custom-properties" xmlns:vt="http://schemas.openxmlformats.org/officeDocument/2006/docPropsVTypes"/>
</file>