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28.1.2015,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předvedli nejmladší krasobruslaři</w:t>
      </w:r>
    </w:p>
    <w:p>
      <w:pPr/>
      <w:r>
        <w:rPr/>
        <w:t xml:space="preserve">47. ročníku Karvinského kahance se letos zúčastnilo 90 závodníků z kategorie žactva, převážně dívek.</w:t>
      </w:r>
    </w:p>
    <w:p>
      <w:pPr/>
      <w:r>
        <w:rPr/>
        <w:t xml:space="preserve">Monika Šimrová, předsedkyně Sportovního klubu krasobruslení Karviná: ”Všechny děti se snažily podat největší výkon, některé byly indisponovány, takže jim to až tak nevyšlo .”</w:t>
      </w:r>
    </w:p>
    <w:p>
      <w:pPr/>
      <w:r>
        <w:rPr/>
        <w:t xml:space="preserve">Zlatou medaili z kategorie nováčků získal teprve sedmiletý Damian Malczyk z karvinského oddílu, na jehož jízdu se právě díváte.Volnou jízdu zajel velmi dobře, oba nejtěžší skoky se mu povedly.</w:t>
      </w:r>
    </w:p>
    <w:p>
      <w:pPr/>
      <w:r>
        <w:rPr/>
        <w:t xml:space="preserve">Damian Malczyk, karvinský závodník: “Povedla se mi to velmi dobře, akorát jsem tam dal dva tulupy, což jsem neměl, měl jsem tam dát jenom jednoho.”</w:t>
      </w:r>
    </w:p>
    <w:p>
      <w:pPr/>
      <w:r>
        <w:rPr/>
        <w:t xml:space="preserve">Vojtěch Flosman z oddílu Kraso Krnov, který startoval ve stejné kategorii, byl se svou jízdou také spokojený, i když pro příště by prý ještě něco vylepšil.</w:t>
      </w:r>
    </w:p>
    <w:p>
      <w:pPr/>
      <w:r>
        <w:rPr/>
        <w:t xml:space="preserve">Vojtěch Flosman, krnovský závodník: “Trojky a piruety a skoky.”</w:t>
      </w:r>
    </w:p>
    <w:p>
      <w:pPr/>
      <w:r>
        <w:rPr/>
        <w:t xml:space="preserve">U děvčat byla konkurence větší, většinou se karvinské závodnice umístily v první desítce. Z bronzového medailového umístění se ale nakonec radovala Laura Kotyzová, startující v kategorii nováčci.</w:t>
      </w:r>
    </w:p>
    <w:p>
      <w:pPr/>
      <w:r>
        <w:rPr/>
        <w:t xml:space="preserve">Na věk dětí rozhodčí ohled neberou, rozhodující jsou kategorie, ve kterých soutěží a zvládnutí předepsaných prvků.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394/v-karvine-se-predvedli-nejmladsi-krasobrus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2026-05-25T04:38:35+02:00</dcterms:created>
  <dcterms:modified xsi:type="dcterms:W3CDTF">2026-05-25T04:38:35+02:00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