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 FM se sešlo se zástupci KSČM</w:t>
      </w:r>
    </w:p>
    <w:p>
      <w:pPr/>
      <w:r>
        <w:rPr/>
        <w:t xml:space="preserve">Krátká pondělní schůzka tří zástupců hnutí ANO a tří členů KSČM může znamenat krok k nové koalici v zastupitelstvu. Vize obou stran jsou si v mnohém podobné. Problém je ovšem v tom, že proti některým členům KSČM je vedeno trestní stíhání za údajně předraženou zakázku na čištění příkopů. Podle usnesení ANO však s takovými lidmi hnutí nesmí vyjednávat.</w:t>
      </w:r>
    </w:p>
    <w:p>
      <w:pPr/>
      <w:r>
        <w:rPr/>
        <w:t xml:space="preserve">Syn: Ivan Vrba (KSČM) člen zastupitelstva města Frýdek-Místek</w:t>
      </w:r>
    </w:p>
    <w:p>
      <w:pPr/>
      <w:r>
        <w:rPr/>
        <w:t xml:space="preserve">Schůzku potvrdil také hlavní vyjednavač za hnutí ANO Jakub Míček. Podle něj je zatím úvaha o jakékoliv koalici předčasné. </w:t>
      </w:r>
    </w:p>
    <w:p>
      <w:pPr/>
      <w:r>
        <w:rPr/>
        <w:t xml:space="preserve">Syn: Jakub Míček (ANO), radní města Frýdek-Místek</w:t>
      </w:r>
    </w:p>
    <w:p>
      <w:pPr/>
      <w:r>
        <w:rPr/>
        <w:t xml:space="preserve">Pokud by se oba kluby dohodly, k utvoření usnesení schopné koalice by jim ale chyběl jeden hlas, ten by mohla zajistit bývalá senátorka Eva Richtrová, která nedávno na protest proti domluvené koalice mezi ČSSD a hnutí Naše město Frýdek-Místek vystoupila z klubu sociálních demokratů. </w:t>
      </w:r>
    </w:p>
    <w:p>
      <w:pPr/>
      <w:r>
        <w:rPr/>
        <w:t xml:space="preserve">Syn: Eva Richtrová (BEZPP), radní města Frýdek-Místek</w:t>
      </w:r>
    </w:p>
    <w:p>
      <w:pPr/>
      <w:r>
        <w:rPr/>
        <w:t xml:space="preserve">Osobně by ale podle svých slov preferovala takovou koalici, kterou by tvořily všechny strany, které se do zastupitelstva dostaly. Vyjednávání bez jakéhokoliv pevného scénáře tak bude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442/hnuti-ano-ve-fm-se-seslo-se-zastupci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2026-05-24T20:06:53+02:00</dcterms:created>
  <dcterms:modified xsi:type="dcterms:W3CDTF">2026-05-24T20:06:53+02:00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