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Cestujícím usnadní orientaci elektronické tabule</w:t>
      </w:r>
    </w:p>
    <w:p>
      <w:pPr/>
      <w:r>
        <w:rPr/>
        <w:t xml:space="preserve">Konec papírových jízdních řádů, které kvůli malému písmu nemá ráda většina cestujících. Místo nich se nyní lidé mohou podívat v osmnácti městech na svůj spoj na velkých přehledných panelech. Dva takové jsou i v Havířově.</w:t>
      </w:r>
    </w:p>
    <w:p>
      <w:pPr/>
      <w:r>
        <w:rPr/>
        <w:t xml:space="preserve">Ivan Bureš (ANO), náměstek primátora města Havířova: “Máme spoustu pozitivních ohlasů, kdy lidé hodnotí tabule jako velmi přehledné a i potřebné”.</w:t>
      </w:r>
    </w:p>
    <w:p>
      <w:pPr/>
      <w:r>
        <w:rPr/>
        <w:t xml:space="preserve">Projekt za necelých sedm milionů korun je z 85% procent hrazen z evropských fondů. O dofinancování se postaral kraj.</w:t>
      </w:r>
    </w:p>
    <w:p>
      <w:pPr/>
      <w:r>
        <w:rPr/>
        <w:t xml:space="preserve">Daniel Havlík (ČSSD), náměstek hejtmana MS kraje: “Vybírali se místa, kde je velká frekvence cestujících a byly to ty hlavní body. To znamená Havířov, Orlová a další větší města, kde je frekvence velká”.</w:t>
      </w:r>
    </w:p>
    <w:p>
      <w:pPr/>
      <w:r>
        <w:rPr/>
        <w:t xml:space="preserve">V některých městech panely už ukazují cestujícím i časy zpoždění.</w:t>
      </w:r>
    </w:p>
    <w:p>
      <w:pPr/>
      <w:r>
        <w:rPr/>
        <w:t xml:space="preserve">Aleš Stejskal, Koordinátor ODIS: “ Tady na této tabuli to nevidíme, protože zdejší dopravce tyto informace ještě nepodává. Také, když je zastávka rozsáhlejší, se tam zobrazuje číslo nástupiště”.</w:t>
      </w:r>
    </w:p>
    <w:p>
      <w:pPr/>
      <w:r>
        <w:rPr/>
        <w:t xml:space="preserve">Právě i tyto informace v Havířově brzy přibudou a kraj chystá už druhou vlnu nakoupení panelů v hodnotě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468/cestujicim-usnadni-orientaci-elektronick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2026-05-26T01:20:00+02:00</dcterms:created>
  <dcterms:modified xsi:type="dcterms:W3CDTF">2026-05-26T01:20:00+02:00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