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trénoval brazilský profesor capoeiry</w:t>
      </w:r>
    </w:p>
    <w:p>
      <w:pPr/>
      <w:r>
        <w:rPr/>
        <w:t xml:space="preserve">Capoeiristé si podle dávné tradice dávají přezdívky. Musí ji mít každý, kdo tento druh umění praktikuje. I profesor Estácio, který do Nového Jičína přijel na pozvání místních členů oddílu Abadá Capoeira.</w:t>
      </w:r>
    </w:p>
    <w:p>
      <w:pPr/>
      <w:r>
        <w:rPr/>
        <w:t xml:space="preserve">“Dělám capoeiru 21 let. Dává mi celkový fyzický rozvoj, ale to hlavní, co mi přináší, je radost z pohybu. Oddíl v Novém Jičíně má obrovský potenciál. Líbí se mi, že tady všichni spolupracují, i rodiče dětí jsou skvělí,” pochvaluje si návštěvu Estácio, profesor umění Capoeira.</w:t>
      </w:r>
    </w:p>
    <w:p>
      <w:pPr/>
      <w:r>
        <w:rPr/>
        <w:t xml:space="preserve">“Profesor Estácio nás učil nové techniky kopů, nové manévry pohybů a různé další a další věci,” popisuje několik bodů programu semináře Zdenek Rigo.</w:t>
      </w:r>
    </w:p>
    <w:p>
      <w:pPr/>
      <w:r>
        <w:rPr/>
        <w:t xml:space="preserve">“Je to bezvadné. Skvělý trenér, atmosféra bezvadná, “ doplňuje členka oddílu Dana Havrlandová.</w:t>
      </w:r>
    </w:p>
    <w:p>
      <w:pPr/>
      <w:r>
        <w:rPr/>
        <w:t xml:space="preserve">Brazilský trenér předal novojičínským capoeiristům spoustu zkušeností a pracoval i s nejmladšími dětmi. Mezi nováčky tady mají i čtyřleté předškoláky. Členové oddílu jezdí sbírat zkušenosti také do zahraničí a předávají je dál, oddíl funguje v Novém Jičíně už patnáctým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487/v-novem-jicine-trenoval-brazilsky-profesor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2026-06-04T21:43:08+02:00</dcterms:created>
  <dcterms:modified xsi:type="dcterms:W3CDTF">2026-06-04T21:43:08+02:00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