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varhany pro evangelický kostel v Karviné</w:t>
      </w:r>
    </w:p>
    <w:p>
      <w:pPr/>
      <w:r>
        <w:rPr/>
        <w:t xml:space="preserve">Evangelickým kostelem v Karviné, který je odjakživa moderně laděn, se poprvé v historii rozezněly zvuky varhan. Za nástroj usedla světoznámá varhanice a cembalistka Kateřina Chroboková.</w:t>
      </w:r>
    </w:p>
    <w:p>
      <w:pPr/>
      <w:r>
        <w:rPr/>
        <w:t xml:space="preserve">Jak vidíte, nejde o klasické píšťalové varhany, známé z tradičních kostelů, ale o přenosný midi nástroj napojený na počítač, ve kterém jsou nahrány nejkrásnější zvuky varhan z celého světa.</w:t>
      </w:r>
    </w:p>
    <w:p>
      <w:pPr/>
      <w:r>
        <w:rPr/>
        <w:t xml:space="preserve">Kateřina Chroboková, varhanice: “Já mám konkrétně zvukovou banku nástrojů barokních, renesančních, které mají specifické barvy napodobující různé flétny a dechové nástroje.”</w:t>
      </w:r>
    </w:p>
    <w:p>
      <w:pPr/>
      <w:r>
        <w:rPr/>
        <w:t xml:space="preserve">Novou chloubu kostela si evangelický sbor přál už dlouho. Dosud se na bohoslužbách používal klavír, keyboard nebo kytary. Zvuk varhan tady chyběl a pořízení nástroje je doslova splněným snem.</w:t>
      </w:r>
    </w:p>
    <w:p>
      <w:pPr/>
      <w:r>
        <w:rPr/>
        <w:t xml:space="preserve">Jan Cieślar, pastor Slezské církve evangelické v Karviné: “Je mnoho těch klasických starých písní bratrských, husitských, chorálů, reformačních, kde skutečně je nezastupitelná varhanní hudba.”</w:t>
      </w:r>
    </w:p>
    <w:p>
      <w:pPr/>
      <w:r>
        <w:rPr/>
        <w:t xml:space="preserve">Poslechnout si varhany může veřejnost 22.března, kdy je rozezní karvinská virtuózní varhanice Marta Wierzgoň.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89/nove-varhany-pro-evangelicky-koste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2026-04-30T05:06:24+02:00</dcterms:created>
  <dcterms:modified xsi:type="dcterms:W3CDTF">2026-04-30T05:06:24+02:00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