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Mladí duchem má své vítěze</w:t>
      </w:r>
    </w:p>
    <w:p>
      <w:pPr/>
      <w:r>
        <w:rPr/>
        <w:t xml:space="preserve">Paní Anna Boszczyková žije v Domově seniorů v Havířově. Na harmoniku se naučila hrát už jako dítě. Řidičský průkaz si žena udělala až 58 letech. A nyní v devadesáti si našla v domově i nového partnera. Není divu, že život paní Anny se stal jedním z vítězných příběhů internetového portálu Mladí duchem. </w:t>
      </w:r>
    </w:p>
    <w:p>
      <w:pPr/>
      <w:r>
        <w:rPr/>
        <w:t xml:space="preserve">Anna Boszczyková: “Já jsem si nesměla vzít knížku ke kravám. Mamka mi říkala vezmi si harmoniku a uč se hrát. Knížku ti kráva vytrhne, spadne ti a zničí se”.</w:t>
      </w:r>
    </w:p>
    <w:p>
      <w:pPr/>
      <w:r>
        <w:rPr/>
        <w:t xml:space="preserve">A tohle je pan Mojmír Vavrečka, který byl celý život pedagogem na středních a vysokých školách. V roce 1986 kvůli chřipce ochrnul i přesto ještě před pěti roky stále učil. Nyní zastává názor, že největší nesmysl v domovech je čekat na smrt. Proto se stále věnuje tomu, co miluje, a to je tvorba slovníků. Dále překládá, podílí se na tvorbě učebnic pro děti a spolupracuje i s divadlem Antonína Dvořáka.</w:t>
      </w:r>
    </w:p>
    <w:p>
      <w:pPr/>
      <w:r>
        <w:rPr/>
        <w:t xml:space="preserve">Mojmír Vavrečka, oceněný senior: “Já jsem přeložil libreto Labutího jezera a na podzim jsem dělal překlad libreta Ohnivý anděl, které bude mít nyní premiéru”.</w:t>
      </w:r>
    </w:p>
    <w:p>
      <w:pPr/>
      <w:r>
        <w:rPr/>
        <w:t xml:space="preserve">Za zveřejněním příběhů těchto seniorů stojí aktivizační pracovnice.</w:t>
      </w:r>
    </w:p>
    <w:p>
      <w:pPr/>
      <w:r>
        <w:rPr/>
        <w:t xml:space="preserve">Barbora Gerátová, aktivizační pracovník: “Tito dva mě zaujali, protože pan docent Vavrečka je neustále aktivním člověkem a paní Boszcyková svojí energií podporuje myšlenku mladí duchem.</w:t>
      </w:r>
    </w:p>
    <w:p>
      <w:pPr/>
      <w:r>
        <w:rPr/>
        <w:t xml:space="preserve">Celý projekt se jmenuje Proslav babi, proslav dědu.</w:t>
      </w:r>
    </w:p>
    <w:p>
      <w:pPr/>
      <w:r>
        <w:rPr/>
        <w:t xml:space="preserve">Václav Džambík, koordinátor projektu Mladí duchem: “Máme velký ohlas s domovů seniorů i s domácností. Právě Proslav babi, proslav dědu směřoval k tomu, aby mohli něco o svých babičkách a dědečcích napsat”.</w:t>
      </w:r>
    </w:p>
    <w:p>
      <w:pPr/>
      <w:r>
        <w:rPr/>
        <w:t xml:space="preserve">Oceněných seniorů v rámci České republiky bylo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99/projekt-mladi-duchem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2026-08-12T14:05:46+02:00</dcterms:created>
  <dcterms:modified xsi:type="dcterms:W3CDTF">2026-08-12T14:05:46+02:00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