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zima dala Technickým službám F-M zabrat</w:t>
      </w:r>
    </w:p>
    <w:p>
      <w:pPr/>
      <w:r>
        <w:rPr/>
        <w:t xml:space="preserve">Zhruba sedm set padesát tun soli a dvě stě padesát tun strusky spotřebovaly frýdeckomístecké Technické služby v průběhu letošní zimní sezóny. Přestože první polovina zimy byla spíše podprůměrná, v té druhé se museli silničáři pořádně ohánět. </w:t>
      </w:r>
    </w:p>
    <w:p>
      <w:pPr/>
      <w:r>
        <w:rPr/>
        <w:t xml:space="preserve">Michal Rylko, manažer obchodu TS F-M: “Teď v roce 2015 bylo nasazení znatelné, protože spad sněhu byl poměrně vydatný. To jsme opravdu měli co dělat.”</w:t>
      </w:r>
    </w:p>
    <w:p>
      <w:pPr/>
      <w:r>
        <w:rPr/>
        <w:t xml:space="preserve">Technické služby, které zajišťují zimní údržbu na 352 kilometrech komunikací ve správě Frýdku-Místku, se na letošní zimní sezónu dobře připravily. Už v říjnu loňského roku měly naskladněno zhruba 1200 tun posypové soli, vypracovaný plán zimní údržby a stroje připravené k výjezdu. </w:t>
      </w:r>
    </w:p>
    <w:p>
      <w:pPr/>
      <w:r>
        <w:rPr/>
        <w:t xml:space="preserve">Michal Rylko, manažer obchodu TS F-M: “Do terénu vyjíždí bezmála dvacet mechanizmů. Máme dva sypače osazené radlicemi, sypač bez radlice, který je pouze pro posyp inertním posypovým materiálem, dále máme multikáry osazené sypačkami a pluhy.”</w:t>
      </w:r>
    </w:p>
    <w:p>
      <w:pPr/>
      <w:r>
        <w:rPr/>
        <w:t xml:space="preserve">Letošní zimu vyjel na silnice i zbrusu nový traktor, který Technické služby zakoupily loni v létě za zhruba jeden a půl milionů korun. Pokud vydrží dosavadní počasí a roztaje zbytek sněhu, plánují Technické služby vyjet do ulic se zametači a odstranit z cest posypový materiál. Zároveň dojde k opravě výtluků na nejvíce poškozených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508/letosni-zima-dala-technickym-sluzbam-f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2026-06-09T23:06:34+02:00</dcterms:created>
  <dcterms:modified xsi:type="dcterms:W3CDTF">2026-06-09T23:06:34+02:00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