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13.2.2015,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Neznámý pachatel poškodil nádrž u Starého Jičína</w:t>
      </w:r>
    </w:p>
    <w:p>
      <w:pPr/>
      <w:r>
        <w:rPr/>
        <w:t xml:space="preserve">Nádrž u Starého Jičína spravuje státní podnik Povodí Odry. Už loni v říjnu zaznamenali jeho pracovníci manipulaci s klapkou provizorního hrazení. Po rychlé oblevě, která přišla v polovině ledna, stoupla hladina v této nádrži o tři a půl metru. Důvod byl jednoduchý - někdo ucpal spodní výpusť. Přivolaný potápěč vylovil z výpustě desku, která byla navíc zasypána kamením.</w:t>
      </w:r>
    </w:p>
    <w:p>
      <w:pPr/>
      <w:r>
        <w:rPr/>
        <w:t xml:space="preserve">“Byla vyrobena přesně na obrys vtoku, aby to dosedlo. Vše bylo okováno plechem, čili důkladně uděláno. Nebylo to tam jen náhodně pohozeno, naopak, vše bylo na míru uděláno,” líčí Čestmír Vlček, obchodní ředitel Povodí Odry, s. p.</w:t>
      </w:r>
    </w:p>
    <w:p>
      <w:pPr/>
      <w:r>
        <w:rPr/>
        <w:t xml:space="preserve">To ale nebylo vše. Někdo navíc vniknul do šachtice vypouštěcího zařízení. A také pistolí prostřelil bójku, která označovala místo, kam se má ponořit potápěč.</w:t>
      </w:r>
    </w:p>
    <w:p>
      <w:pPr/>
      <w:r>
        <w:rPr/>
        <w:t xml:space="preserve">“My tuto událost vyšetřujeme jako přečin ohrožení provozu obecně prospěšného zařízení. Doposud neznáme důvod tohoto jednání a nemáme ani indicie, ke komu by stopa mohla vést,” komentuje případ tiskový mluvčí novojičínských policistů Petr Gřes</w:t>
      </w:r>
    </w:p>
    <w:p>
      <w:pPr/>
      <w:r>
        <w:rPr/>
        <w:t xml:space="preserve">“Podezření můžeme mít jakékoliv, ale důkazy nemáme žádné, takže nebudeme spekulovat. Vše necháváme na vyšetřování policie,” uzavírá Čestmír Vlček s tím, že výpusť nádrže je opět ovladatelná.</w:t>
      </w:r>
    </w:p>
    <w:p>
      <w:pPr/>
      <w:r>
        <w:rPr/>
        <w:t xml:space="preserve">Pachateli tohoto činu hrozí tři roky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7509/neznamy-pachatel-poskodil-nadrz-u-star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2026-04-16T11:10:12+02:00</dcterms:created>
  <dcterms:modified xsi:type="dcterms:W3CDTF">2026-04-16T11:10:12+02:00</dcterms:modified>
</cp:coreProperties>
</file>

<file path=docProps/custom.xml><?xml version="1.0" encoding="utf-8"?>
<Properties xmlns="http://schemas.openxmlformats.org/officeDocument/2006/custom-properties" xmlns:vt="http://schemas.openxmlformats.org/officeDocument/2006/docPropsVTypes"/>
</file>