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Tulák vraždu důchodkyně v Krnově u soudu popřel</w:t>
      </w:r>
    </w:p>
    <w:p>
      <w:pPr/>
      <w:r>
        <w:rPr/>
        <w:t xml:space="preserve">45letý Karel Velička žil tuláckým způsobem života. Loni v březnu se vloupal do chaty 73leté ženy v Krásných Loučkách a pár dní v ní přespal. Důchodkyni se stalo osudným, že přišla do chaty vyvětrat. </w:t>
      </w:r>
    </w:p>
    <w:p>
      <w:pPr/>
      <w:r>
        <w:rPr/>
        <w:t xml:space="preserve">Vít Legerský, státní zástupce: “Došlo k jejich setkání, které vyústilo v to, že ji obviněný třikrát bodl do krku. Poškozená na místě vykrvácela. Odcizil ji peněženku, mobil, jízdní kolo.”</w:t>
      </w:r>
    </w:p>
    <w:p>
      <w:pPr/>
      <w:r>
        <w:rPr/>
        <w:t xml:space="preserve">Aby zamaskoval stopy po vraždě i svém pobytu v chatě, Velička, podle obžaloby, chatu zapálil. Pak dokonce sám zavolal hasiče. Velička už byl několikrát trestán za krádeže a neplacení alimentů na svých sedm dětí. tentokrát mu ale hrozí mnohem přísnější trest.</w:t>
      </w:r>
    </w:p>
    <w:p>
      <w:pPr/>
      <w:r>
        <w:rPr/>
        <w:t xml:space="preserve">Dalibor Zecha, mluvčí krajského soudu v Ostravě: “Hrozí mu 15 až 20 let, případně výjimečný trest.”</w:t>
      </w:r>
    </w:p>
    <w:p>
      <w:pPr/>
      <w:r>
        <w:rPr/>
        <w:t xml:space="preserve">Obžalovaný před soudem vraždu popřel. Prý ženu ubodal jakýsi Zdeněk, kterého potkal na zastávce a ten mu tvrdil, že chata je jeho a může v ní přespat.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514/tulak-vrazdu-duchodkyne-v-krnove-u-soudu-pop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2026-06-25T01:17:51+02:00</dcterms:created>
  <dcterms:modified xsi:type="dcterms:W3CDTF">2026-06-25T01:17:51+02:00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