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přijala seniory z přerovského lazaretu</w:t>
      </w:r>
    </w:p>
    <w:p>
      <w:pPr/>
      <w:r>
        <w:rPr/>
        <w:t xml:space="preserve">Ostrava si musela bleskově poradit, kam s devíti seniory z přerovského lazaretu, který jeho majitel uzavřel. Jednalo se o jakýsi domov pro důchodce, který ale neměl oficiální povolení a lidé v něm žili v otřesných podmínkách. Ostrava pro ně poslala sanitky a nejprve zamířili do městské nemocnice, aby se zjistilo v jakém jsou stavu.</w:t>
      </w:r>
    </w:p>
    <w:p>
      <w:pPr/>
      <w:r>
        <w:rPr/>
        <w:t xml:space="preserve">Zbyněk Pražák (KDU-ČSL), náměstek primátora Ostravy: “Zdravotní stav je poměrně vážný. Mnoho těch lidí je po amputacích, jedna paní je zrakově postižená, tři jsou upoutáni na lůžko.”</w:t>
      </w:r>
    </w:p>
    <w:p>
      <w:pPr/>
      <w:r>
        <w:rPr/>
        <w:t xml:space="preserve">Jaroslav Lux, ředitel Městské nemocnice Ostrava: “Tím, že to víme dopředu, jsme se organizačně velmi dobře připravili. Budou posílené směny na centrálním příjmu.”</w:t>
      </w:r>
    </w:p>
    <w:p>
      <w:pPr/>
      <w:r>
        <w:rPr/>
        <w:t xml:space="preserve">Po vyšetřeních budou rozděleni do domovů pro seniory po celém městě. Jde ale pouze o provizorní řešení, protože místa v Ostravě nejsou a na umístění se čeká i několik let.</w:t>
      </w:r>
    </w:p>
    <w:p>
      <w:pPr/>
      <w:r>
        <w:rPr/>
        <w:t xml:space="preserve">Zbyněk Pražák (KDU-ČSL), náměstek primátora Ostravy: “Jsou to lidé, kteří nebyli v pořadnících, jsou tedy navíc. Dokonce my nemáme ani dostatek míst, protože ty kapacity jsou naplněny, takže my musíme ještě projednat s krajským úřadem navýšení kapacit.”</w:t>
      </w:r>
    </w:p>
    <w:p>
      <w:pPr/>
      <w:r>
        <w:rPr/>
        <w:t xml:space="preserve">Problém s těmito seniory připomněl vedení města, že je nejvyšší čas řešit nedostatek ubytovacích míst pro důchodce. Podle Pražáka potřebuje Ostrava až 300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32/ostrava-prijala-seniory-z-prerovskeho-laza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2026-07-18T04:24:41+02:00</dcterms:created>
  <dcterms:modified xsi:type="dcterms:W3CDTF">2026-07-18T04:24:41+02:00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