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park Jeseníky</w:t>
      </w:r>
    </w:p>
    <w:p>
      <w:pPr/>
      <w:r>
        <w:rPr/>
        <w:t xml:space="preserve">Ministra Miku pozvali do Karlovy Studánky iniciátoři petice na podporu zřízení Národního parku Jeseníky. Tu od května letošního roku podepsalo na dva a půl tisíce lidí.</w:t>
      </w:r>
    </w:p>
    <w:p>
      <w:pPr/>
      <w:r>
        <w:rPr/>
        <w:t xml:space="preserve">Ondřej Bačík, iniciátor petice: </w:t>
      </w:r>
      <w:r>
        <w:rPr>
          <w:i w:val="1"/>
          <w:iCs w:val="1"/>
        </w:rPr>
        <w:t xml:space="preserve">"Příroda Jeseníků je unikátní a zaslouží si lepší ochranu a lepší péči ze strany státu. Cílem naší snahy je zlepšit ochranu přírody v praxi a pomoci k udržitelnému rozvoji regionu."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"Ochrana Jeseníků prostřednictvím CHKO je dostatečná. Chybí mi to, aby bylo přesně vyspecifikováno, co budeme z jedné strany chránit a kde budou z druhé strany aktivity pro volnočas - (lyžování, turistika, cykloturistika)."</w:t>
      </w:r>
    </w:p>
    <w:p>
      <w:pPr/>
      <w:r>
        <w:rPr/>
        <w:t xml:space="preserve">Někteří ze starostů slyšeli informace o národním parku poprvé. Obávají se omezení turistiky a tím i rozvoje celé oblasti. Setkání s ministrem vnímají jako zahájení dlouhodobé diskuse.</w:t>
      </w:r>
    </w:p>
    <w:p>
      <w:pPr/>
      <w:r>
        <w:rPr/>
        <w:t xml:space="preserve">Petr Procházka (ODS), starosta Jeseníku: </w:t>
      </w:r>
      <w:r>
        <w:rPr>
          <w:i w:val="1"/>
          <w:iCs w:val="1"/>
        </w:rPr>
        <w:t xml:space="preserve">"Je to diskuse o tom, jak s tím naložit. Máme nějaké zkušenosti v rámci ČR. Myslím si, že Krkonoším to, že jsou národním parkem přineslo něco dobrého, naopak na Šumavě, vím a sleduji, jsou problémy."</w:t>
      </w:r>
    </w:p>
    <w:p>
      <w:pPr/>
      <w:r>
        <w:rPr/>
        <w:t xml:space="preserve">Ondřej Holub (ODS), starosta Malé Morávky: </w:t>
      </w:r>
      <w:r>
        <w:rPr>
          <w:i w:val="1"/>
          <w:iCs w:val="1"/>
        </w:rPr>
        <w:t xml:space="preserve">"Jsem velice rád, že tady dnes z úst pana ministra zazněl fakt, že v přípravě Národního parku Jeseníky se počítá s tím, že bude zachováno lyžování ve vrcholové části Pradědu, to znamená středisko Ovčárna se všemi vleky."</w:t>
      </w:r>
    </w:p>
    <w:p>
      <w:pPr/>
      <w:r>
        <w:rPr/>
        <w:t xml:space="preserve">Ladislav Miko, ministr životního prostředí: </w:t>
      </w:r>
      <w:r>
        <w:rPr>
          <w:i w:val="1"/>
          <w:iCs w:val="1"/>
        </w:rPr>
        <w:t xml:space="preserve">"Já jsem přesvědčen, že ta značka národní park turisty spíše přiláká, přivábí. Jde o to, jaká to bude turistika. My jsme přesvědčení, že Jeseníky jsou atraktivní právě těmi přírodními hodnotami a tudíž je logické, že ta turistika by je neměla ničit."</w:t>
      </w:r>
    </w:p>
    <w:p>
      <w:pPr/>
      <w:r>
        <w:rPr/>
        <w:t xml:space="preserve">Národní park by měl být vyhlášený přibližně na čtvrtině plochy stávající chráněné krajinné oblasti. Ostatní území je ale také cenné.</w:t>
      </w:r>
    </w:p>
    <w:p>
      <w:pPr/>
      <w:r>
        <w:rPr/>
        <w:t xml:space="preserve">Ondřej Bačík, iniciátor petice: </w:t>
      </w:r>
      <w:r>
        <w:rPr>
          <w:i w:val="1"/>
          <w:iCs w:val="1"/>
        </w:rPr>
        <w:t xml:space="preserve">"Rozhodně by to nemělo znamenat zrušení chráněné krajinné oblasti."</w:t>
      </w:r>
    </w:p>
    <w:p>
      <w:pPr/>
      <w:r>
        <w:rPr/>
        <w:t xml:space="preserve">Vyhlášení národního parku a jeho příprava se neobejdou bez peněz. Prostředky by podle ministra měl poskytnout zejména stát, případně by se dalo využít fondů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55/narodni-park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2026-08-18T13:51:58+02:00</dcterms:created>
  <dcterms:modified xsi:type="dcterms:W3CDTF">2026-08-18T13:51:58+02:00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