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orlovským miminkem roku 2015 je Vít Suchna</w:t>
      </w:r>
    </w:p>
    <w:p>
      <w:pPr/>
      <w:r>
        <w:rPr/>
        <w:t xml:space="preserve">Vítek se narodil šťastným rodičům Kateřině a Jiřímu Suchnovým. Po narození měřil 51 centimetrů a vážil 3,2 kilogramů. S příchodem na svět si ovšem dal pěkně na čas.</w:t>
      </w:r>
    </w:p>
    <w:p>
      <w:pPr/>
      <w:r>
        <w:rPr/>
        <w:t xml:space="preserve">Kateřina Suchnová, Vítkova maminka</w:t>
      </w:r>
    </w:p>
    <w:p>
      <w:pPr/>
      <w:r>
        <w:rPr/>
        <w:t xml:space="preserve">Vítek se předvedl jako klidné miminko a na úřadě si hezky pospinkal.</w:t>
      </w:r>
    </w:p>
    <w:p>
      <w:pPr/>
      <w:r>
        <w:rPr/>
        <w:t xml:space="preserve">Kateřina Suchnová, Vítkova maminka</w:t>
      </w:r>
    </w:p>
    <w:p>
      <w:pPr/>
      <w:r>
        <w:rPr/>
        <w:t xml:space="preserve">Tatínek se dostavit nemohl, a tak maminku doprovodila Vítkova starší sestra Eliška.</w:t>
      </w:r>
    </w:p>
    <w:p>
      <w:pPr/>
      <w:r>
        <w:rPr/>
        <w:t xml:space="preserve">Kateřina Suchová, Vítkova maminka</w:t>
      </w:r>
    </w:p>
    <w:p>
      <w:pPr/>
      <w:r>
        <w:rPr/>
        <w:t xml:space="preserve">Na úřadě měli z Vítka velkou radost a patřičně ho obdarovali.</w:t>
      </w:r>
    </w:p>
    <w:p>
      <w:pPr/>
      <w:r>
        <w:rPr/>
        <w:t xml:space="preserve">Tomáš Kuča (ČSSD), starosta Orlové</w:t>
      </w:r>
    </w:p>
    <w:p>
      <w:pPr/>
      <w:r>
        <w:rPr/>
        <w:t xml:space="preserve">Pro svého chlapečka si rodiče přejí hlavně zdraví a také kousek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551/prvnim-orlovskym-miminkem-roku-2015-je-vit-suc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2026-05-13T08:23:42+02:00</dcterms:created>
  <dcterms:modified xsi:type="dcterms:W3CDTF">2026-05-13T08:23:42+02:00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