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Kriminální případ vyřeší návštěvníci Muzea Beskyd</w:t>
      </w:r>
    </w:p>
    <w:p>
      <w:pPr/>
      <w:r>
        <w:rPr/>
        <w:t xml:space="preserve">Bezesporu zajímavou výstavu mohou návštěvníci v těchto dnech navštívit ve výstavních síních frýdeckého zámku. Nese název Stopa a muzeu Beskyd ji propůjčilo Mendelovo muzeum Masarykovy univerzity v Brně. Na návštěvníky čeká fiktivní kriminální případ. Jejich úkolem je vyřešit záhadnou vraždu ženy.</w:t>
      </w:r>
    </w:p>
    <w:p>
      <w:pPr/>
      <w:r>
        <w:rPr/>
        <w:t xml:space="preserve">Kateřina Peková, kurátorka výstavy: “Návštěvník přijde do první místnosti a místo muzejních exponátů objeví mrtvolu v parku. Má tam tři možné pachatele a různými kriminalistickými metodami, které se používají, musí odhalit, kdo je vrah.”</w:t>
      </w:r>
    </w:p>
    <w:p>
      <w:pPr/>
      <w:r>
        <w:rPr/>
        <w:t xml:space="preserve">Během řešení případu se návštěvníci neotřelou a zábavnou formou seznámí s moderními metodami vyšetřování a jednotlivými obory kriminalistiky. Budou zkoumat vzorky DNA, srovnávat otisky prstů nebo pozorovat vlákna pod mikroskopem.</w:t>
      </w:r>
    </w:p>
    <w:p>
      <w:pPr/>
      <w:r>
        <w:rPr/>
        <w:t xml:space="preserve">Anketa, návštěvníci výstavy: “Dělali jsme otisky prstů. Teď máme takové rukavice, kterými dáváme kuličky do sklíček.” “Vyslýchali jsme podezřelé a zajišťovali stopy.”</w:t>
      </w:r>
    </w:p>
    <w:p>
      <w:pPr/>
      <w:r>
        <w:rPr/>
        <w:t xml:space="preserve">Díky bohatému textovému materiálu se mohou návštěvníci dozvědět také celou řadu zajímavostí z oblasti kriminalistiky.</w:t>
      </w:r>
    </w:p>
    <w:p>
      <w:pPr/>
      <w:r>
        <w:rPr/>
        <w:t xml:space="preserve">Kateřina Peková, kurátorka výstavy: “Na panelech s texty jsou jednotlivé kriminalistické metody a popis historie, jak se vyvíjely.”</w:t>
      </w:r>
    </w:p>
    <w:p>
      <w:pPr/>
      <w:r>
        <w:rPr/>
        <w:t xml:space="preserve">Pokud si i vy chcete vyzkoušet práci kriminalisty, navštivte Muzeum Beskyd. Výstava potrvá až do 22.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557/kriminalni-pripad-vyresi-navstevnici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