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Karviné pořídila nové přístroje</w:t>
      </w:r>
    </w:p>
    <w:p>
      <w:pPr/>
      <w:r>
        <w:rPr/>
        <w:t xml:space="preserve">Oddělení chirurgie karvinské rájecké nemocnice disponuje nově nejmodernějším typem akumulátorové vrtačky. Má různé nástavce a proto se dá použít na různé druhy zlomenin.</w:t>
      </w:r>
    </w:p>
    <w:p>
      <w:pPr/>
      <w:r>
        <w:rPr/>
        <w:t xml:space="preserve">Martin Bartoň, primář: „Provádíme osteosyntézy na krátkých kostech, prstech horních i dolních končetin i dlouhých kostech.“</w:t>
      </w:r>
    </w:p>
    <w:p>
      <w:pPr/>
      <w:r>
        <w:rPr/>
        <w:t xml:space="preserve">Vrtačka je na sále v současné době využívána více než dříve.</w:t>
      </w:r>
    </w:p>
    <w:p>
      <w:pPr/>
      <w:r>
        <w:rPr/>
        <w:t xml:space="preserve">Martin Bartoň, primář: „V letošním roce jsme asi zaznamenali o 50 procent nárust úrazů u starých lidí. Nejčastěji si lámou stehna, to znamená dlouhé kosti a krčky.“</w:t>
      </w:r>
    </w:p>
    <w:p>
      <w:pPr/>
      <w:r>
        <w:rPr/>
        <w:t xml:space="preserve">Další přístroj, který nemocnice pořídila, se nachází na interním oddělení. Jde o nový typ elektrokardiografu s lepším ovládáním. Lékařům poskytuje základní informace o srdci a jeho nemocech, infarktu myokardu i arytmii.</w:t>
      </w:r>
    </w:p>
    <w:p>
      <w:pPr/>
      <w:r>
        <w:rPr/>
        <w:t xml:space="preserve">Marián Pirchala, primář: „Když sestra jezdí s přístrojem po oddělení, nemusí ho napojovat do sítě, ta baterie vydrží a má větší kapacitu paměti.“ </w:t>
      </w:r>
    </w:p>
    <w:p>
      <w:pPr/>
      <w:r>
        <w:rPr/>
        <w:t xml:space="preserve">Třetí nástroj, takzvaný hysteroskop, využívá gynekologicko-porodnické oddělení k vyšetření dělohy.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571/nemocnice-v-karvine-poridila-nove-prist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2026-05-06T05:23:19+02:00</dcterms:created>
  <dcterms:modified xsi:type="dcterms:W3CDTF">2026-05-06T05:23:19+02:00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