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muzeum vyhlásilo velikonoční soutěž</w:t>
      </w:r>
    </w:p>
    <w:p>
      <w:pPr/>
      <w:r>
        <w:rPr/>
        <w:t xml:space="preserve">Soutěž nemá věkové kategorie a přihlásit se do ní mohou skutečně všichni – od nejmenších dětí po seniory, a také kolektivy. </w:t>
      </w:r>
    </w:p>
    <w:p>
      <w:pPr/>
      <w:r>
        <w:rPr/>
        <w:t xml:space="preserve">Zdeňka Šipošová, Muzeum v Bruntále: „Účastnit se mohou jak spolky, školní třídy, družiny, různé zájmové kroužky.“ </w:t>
      </w:r>
    </w:p>
    <w:p>
      <w:pPr/>
      <w:r>
        <w:rPr/>
        <w:t xml:space="preserve">Soutěže se mohou zúčastnit kromě kraslic vytvořených nejrůznější technikou také další výrobky s velikonoční a jarní tematikou. </w:t>
      </w:r>
    </w:p>
    <w:p>
      <w:pPr/>
      <w:r>
        <w:rPr/>
        <w:t xml:space="preserve">Zdeňka Šipošová, Muzeum Bruntál.. „Nejenom kraslice klasického typu, batikované, malované jako takové, vyškrabávané. Dneska je trend těch drátěných vajec, ale mohou to být i celé kompozice, velikonoční dekorace na stůl, na zeď, jakkoliv vypracované, třeba i obrázky do oken. Bereme v potaz i tady tyto kresbičky, malbičky.“ </w:t>
      </w:r>
    </w:p>
    <w:p>
      <w:pPr/>
      <w:r>
        <w:rPr/>
        <w:t xml:space="preserve">Velikonoční kraslice mají vskutku prastarou tradici, která je stále živá. Neustále se vyvíjí a podle všeho hned tak nezanikne. </w:t>
      </w:r>
    </w:p>
    <w:p>
      <w:pPr/>
      <w:r>
        <w:rPr/>
        <w:t xml:space="preserve">Anketa: </w:t>
      </w:r>
    </w:p>
    <w:p>
      <w:pPr/>
      <w:r>
        <w:rPr/>
        <w:t xml:space="preserve">„Na Velikonoce maluju vajíčka.“ </w:t>
      </w:r>
    </w:p>
    <w:p>
      <w:pPr/>
      <w:r>
        <w:rPr/>
        <w:t xml:space="preserve">„Kraslice je takové barevné vajíčko.“ </w:t>
      </w:r>
    </w:p>
    <w:p>
      <w:pPr/>
      <w:r>
        <w:rPr/>
        <w:t xml:space="preserve">„Maluju na to motýlka.“ </w:t>
      </w:r>
    </w:p>
    <w:p>
      <w:pPr/>
      <w:r>
        <w:rPr/>
        <w:t xml:space="preserve">„Já maluju autíčko.“ </w:t>
      </w:r>
    </w:p>
    <w:p>
      <w:pPr/>
      <w:r>
        <w:rPr/>
        <w:t xml:space="preserve">„Maluju barvy.“ </w:t>
      </w:r>
    </w:p>
    <w:p>
      <w:pPr/>
      <w:r>
        <w:rPr/>
        <w:t xml:space="preserve">Všechny výtvory, přihlášené do letošního ročníku soutěže Bruntálská kraslice, budou do 12. dubna vystavené ve výstavních prostorách bruntálského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596/bruntalske-muzeum-vyhlasilo-velikono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2026-05-17T22:59:23+02:00</dcterms:created>
  <dcterms:modified xsi:type="dcterms:W3CDTF">2026-05-17T22:59:23+02:00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