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18.3.2015,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Zlatá tretra v Ostravě bude výjimečná</w:t>
      </w:r>
    </w:p>
    <w:p>
      <w:pPr/>
      <w:r>
        <w:rPr/>
        <w:t xml:space="preserve">Městský stadion Ostrava ve Vítkovicích se před očima mění v moderní arénu špičkových parametrů a tak už se nyní mohou diváci i sportovci těšit na skvělý zážitek. První zkouškou bude atletická liga, ale pak už přijde Zlatá tretra. I když to dnes nevypadá, že se v květnu bude na stadionu běhat, zatím jde vše podle plánu.</w:t>
      </w:r>
    </w:p>
    <w:p>
      <w:pPr/>
      <w:r>
        <w:rPr/>
        <w:t xml:space="preserve">Kamil Vrubl, předseda představenstva společnosti Vítkovice Aréna: “Práce probíhají podle harmonogramu. Budeme potřebovat trošku více času na montáž zobrazovačů. Tzn. dvě velkoplošné obrazovky a dva skoreboardy. Ty by měly být hotovy zhruba 6., 7. května.”</w:t>
      </w:r>
    </w:p>
    <w:p>
      <w:pPr/>
      <w:r>
        <w:rPr/>
        <w:t xml:space="preserve">Velkým lákadlem letošní Zlaté tretry bude skvělá forma dvou mistrů Evropy z našeho regionu. Opavského Jakuba Holušy a havířovského Pavla Masláka.</w:t>
      </w:r>
    </w:p>
    <w:p>
      <w:pPr/>
      <w:r>
        <w:rPr/>
        <w:t xml:space="preserve">Pavel Maslák, evropský šampion v běhu na 400 m: “Já strašně rád závodím na tretře, protože to je jednak super atmosféra a jednak je to doma, takže uvidím rodinu.”</w:t>
      </w:r>
    </w:p>
    <w:p>
      <w:pPr/>
      <w:r>
        <w:rPr/>
        <w:t xml:space="preserve">Jakub Holuša, evropský šampion v běhu na 1500 m: “Stadion je neskutečný. Jsem zastavil na křižovatce a díval jsem se, kde to jsem. V Paříži?</w:t>
      </w:r>
    </w:p>
    <w:p>
      <w:pPr/>
      <w:r>
        <w:rPr/>
        <w:t xml:space="preserve">Atraktivní bude také účast nejlepšího běžce na 800 metrů atletické historie Keňana Davida Rudishy. Pořadatelé také vyjednávají z jamajským sprinterem Usainem Boltem, který už v Ostravě startoval několikrát.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709/letosni-zlata-tretra-v-ostrave-bude-vyjime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2026-07-19T00:16:47+02:00</dcterms:created>
  <dcterms:modified xsi:type="dcterms:W3CDTF">2026-07-19T00:16:47+02:00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