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učí v Beskydech</w:t>
      </w:r>
    </w:p>
    <w:p>
      <w:pPr/>
      <w:r>
        <w:rPr/>
        <w:t xml:space="preserve">Na první pohled klasická výuka matematiky nebo českého jazyka. Děti ale nesedí ve svých lavicích. Chybí tabule a školní zvonek. Stonavští školáci tráví 14dní v hotelovém komplexu v Horní Bečvě. Odjeli tady do školy v přírodě za čerstvým vzduchem.</w:t>
      </w:r>
    </w:p>
    <w:p>
      <w:pPr/>
      <w:r>
        <w:rPr/>
        <w:t xml:space="preserve">Elen Wawrzyková, učitelka ZŠ Stonava: „Učíme se ve škole v přírodě, protože máme nějaký plán, který musíme splnit. Alespoň dvě hodiny denně probíhá výuka.“</w:t>
      </w:r>
    </w:p>
    <w:p>
      <w:pPr/>
      <w:r>
        <w:rPr/>
        <w:t xml:space="preserve">anketa, stonavští školáci: „Učíme se tady matematiku, psaní, český jazyk a čtení.“ „Tady je to učení lepší, protože máme méně hodin.“</w:t>
      </w:r>
    </w:p>
    <w:p>
      <w:pPr/>
      <w:r>
        <w:rPr/>
        <w:t xml:space="preserve">Počasí dětem v Beskydech přeje, proto většinu času tráví venku, ať již na výletech nebo při sportovních aktivitách.</w:t>
      </w:r>
    </w:p>
    <w:p>
      <w:pPr/>
      <w:r>
        <w:rPr/>
        <w:t xml:space="preserve">Karolína Bauerová, vychovatelka: „Dneska s nimi například děláme bojovku. Jsou rozděleni do skupin.“</w:t>
      </w:r>
    </w:p>
    <w:p>
      <w:pPr/>
      <w:r>
        <w:rPr/>
        <w:t xml:space="preserve">anketa, stonavští školáci: „My tady hrajeme takovou hru, při které musíme získat svoji vlajku.“</w:t>
      </w:r>
    </w:p>
    <w:p>
      <w:pPr/>
      <w:r>
        <w:rPr/>
        <w:t xml:space="preserve">Kromě 78 školáků odjely do školky v přírodě v Horní Bečvě čtyři desítky stonavských předškoláků.</w:t>
      </w:r>
    </w:p>
    <w:p>
      <w:pPr/>
      <w:r>
        <w:rPr/>
        <w:t xml:space="preserve">anketa, stonavští předškoláci: „Děláme tady různé soutěže a chodíme na procházky.“ „Chodíme na bazén a do vířivky.“ „Je tady krásně, moc se mi tady líbí.“</w:t>
      </w:r>
    </w:p>
    <w:p>
      <w:pPr/>
      <w:r>
        <w:rPr/>
        <w:t xml:space="preserve">Pobyt stonavských dětí v Beskydech  letos finančně podpořil především krajský úřad a obec Stonava. Ta na děti myslí i během letních prázdnin. Díky dotaci radnice odletí 108 školáků na čtrnáctidenní ozdravný pobyt do Černé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747/stonavsti-skolaci-se-uci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2026-05-28T07:09:40+02:00</dcterms:created>
  <dcterms:modified xsi:type="dcterms:W3CDTF">2026-05-28T07:09:40+02:00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