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Tvorbě pracovních míst pomáhá pakt zaměstnanosti</w:t>
      </w:r>
    </w:p>
    <w:p>
      <w:pPr/>
      <w:r>
        <w:rPr/>
        <w:t xml:space="preserve">Moravskoslezský pakt zaměstnanosti je první teritoriální dohodou o zaměstnanosti na území České republiky. Na jeho základě spolupracují desítky firem, úřadů a nejrůznějších škol s cílem zvýšit zaměstnanost a vzdělanost v našem regionu. </w:t>
      </w:r>
    </w:p>
    <w:p>
      <w:pPr/>
      <w:r>
        <w:rPr/>
        <w:t xml:space="preserve">Hynek Orság, vedoucí odboru evropských projektů MS kraje: “Období restrukturalizace sebou přineslo problémy, které se logicky odrazily i na trhu práce a tyto problémy, které souvisí se zaměstnaností, ale také se vzděláváním a ekonomickým rozvojem, jsme si uvědomovali a rozhodli jsme se je systémově řešit.”</w:t>
      </w:r>
    </w:p>
    <w:p>
      <w:pPr/>
      <w:r>
        <w:rPr/>
        <w:t xml:space="preserve">Hlavní prioritou je tvorba nových a lepších pracovních míst, dále propagace technických a řemeslných oborů, rozvoj služeb ale i podpora podnikavosti a kreativity.</w:t>
      </w:r>
    </w:p>
    <w:p>
      <w:pPr/>
      <w:r>
        <w:rPr/>
        <w:t xml:space="preserve">Zdeněk Karásek, člen Výkonné rady MS paktu zaměstnanosti: “V našem kraji se povedlo připravit program na rozvoj zaměstnanosti a kvalitu vzdělávání na příštích osm let, tak teď jde o to ho zrealizovat.”</w:t>
      </w:r>
    </w:p>
    <w:p>
      <w:pPr/>
      <w:r>
        <w:rPr/>
        <w:t xml:space="preserve">MS pakt zaměstnanosti byl zahájen po letech příprav v roce 2011 jako pilotní projekt a nyní se šíří i do dalších regionů.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770/tvorbe-pracovnich-mist-pomaha-pakt-zamestna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2026-05-31T10:56:08+02:00</dcterms:created>
  <dcterms:modified xsi:type="dcterms:W3CDTF">2026-05-31T10:56:08+02:00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