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1.4.2015,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Obyvatele Moravskoslezského kraje sužuje vítr</w:t>
      </w:r>
    </w:p>
    <w:p>
      <w:pPr/>
      <w:r>
        <w:rPr/>
        <w:t xml:space="preserve">Vyvrácené stromy, polámané větve, převrácené bilboardy, poškozené střechy to jsou nejčastější důsledky řádění silného větru, který od začátku týdne sužuje náš region. Proto mají plné ruce práce hlavně hasiči, kteří následky likvidují. </w:t>
      </w:r>
    </w:p>
    <w:p>
      <w:pPr/>
      <w:r>
        <w:rPr/>
        <w:t xml:space="preserve">Petr Kůdela, mluvčí HZS MS kraje: “Za poslední tři dny měli hasiči 180 výjezdů především na vyvrácené a nalomené stromy a větve a sundávali nebo provizorně připevňovali plechové krytiny na střechy.”</w:t>
      </w:r>
    </w:p>
    <w:p>
      <w:pPr/>
      <w:r>
        <w:rPr/>
        <w:t xml:space="preserve">Napilno měli také energetici. Stromy totiž často trhaly dráty elektrického vedení. Bez proudu ale prý nikdo nezůstal delší dobu. Vítr škodil i železničářům. Kvůli popadaným stromům byl ve středu dopoledne přerušen provoz mezi Krnovem a Rýmařovem a ve směru Dětřichov Krnov. U Brantic na Opavsku dokonce najel do stromu vlak a vykolejil.</w:t>
      </w:r>
    </w:p>
    <w:p>
      <w:pPr/>
      <w:r>
        <w:rPr/>
        <w:t xml:space="preserve">Martin Drápal, mluvčí Drážní inspekce: “Při srážce došlo k vykolejení vlaku prvním podvozkem. Naštěstí nebyl nikdo ze 6 osob ve vlaku zraněn.”</w:t>
      </w:r>
    </w:p>
    <w:p>
      <w:pPr/>
      <w:r>
        <w:rPr/>
        <w:t xml:space="preserve">Záchranáři varují, aby lidé zvýšili svou opatrnost při pohybu venku a raději se vyhýbali procházkám v parcích a lesích.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815/obyvatele-moravskoslezskeho-kraje-suzuje-vi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2026-04-26T10:55:16+02:00</dcterms:created>
  <dcterms:modified xsi:type="dcterms:W3CDTF">2026-04-26T10:55:16+02:00</dcterms:modified>
</cp:coreProperties>
</file>

<file path=docProps/custom.xml><?xml version="1.0" encoding="utf-8"?>
<Properties xmlns="http://schemas.openxmlformats.org/officeDocument/2006/custom-properties" xmlns:vt="http://schemas.openxmlformats.org/officeDocument/2006/docPropsVTypes"/>
</file>