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vařil mišelinský kuchař G. Feliciani</w:t>
      </w:r>
    </w:p>
    <w:p>
      <w:pPr/>
      <w:r>
        <w:rPr/>
        <w:t xml:space="preserve">Gabriele Feliciani působil v nejlepších restaurantech v na celém světě. Vařil třeba pro modelku Naomi Campbell, zpěváka Seala nebo papeže Benedikta XVI. Do Opavy si kromě svého kuchařského týmu také veškeré suroviny.</w:t>
      </w:r>
    </w:p>
    <w:p>
      <w:pPr/>
      <w:r>
        <w:rPr/>
        <w:t xml:space="preserve">Marcel Witek, Restaurece U soudu, Opava: “Pro nás to byl šok, když přijeli a my jsme věděli, že potřebují volnou lednici, volný mražák,nějaké skladovací prostory pro zeleninu. Ale s tím, co přivezli, tak my jsme měli asi poloviční kapacitu.”</w:t>
      </w:r>
    </w:p>
    <w:p>
      <w:pPr/>
      <w:r>
        <w:rPr/>
        <w:t xml:space="preserve">Gabriele Feliciani, šéfkuchař:  „Přivezli jsme humry ze Sardinie, červené krevety – nejlepší na světě ze Sicilie, speciální nebo krásně žlutá vajíčka ze soukromé farmy.</w:t>
      </w:r>
    </w:p>
    <w:p>
      <w:pPr/>
      <w:r>
        <w:rPr/>
        <w:t xml:space="preserve">Italský původ mělo i veškeré maso, ovoce a zelenina a dokonce i cukr nebo mouka. Kuchyň Gabriela Felicianiho je totiž založená na kvalitních potravinách a jemných chutích. Což hosté ocenili.</w:t>
      </w:r>
    </w:p>
    <w:p>
      <w:pPr/>
      <w:r>
        <w:rPr/>
        <w:t xml:space="preserve">Hosté mohli během tří dnů ochutnat třeba humra v krustě z parmazánu na bazalkovém kuskusu s citronovou pěnou, smažené kalamáry s wasabi majonézou, nebo ravioly plněné ricottou na šalvějovém másle a spoustu dalších lahůdek. Gabriele Feliciani naopak ochutnával českou kuchyni: “ Vyzkoušel jsem v restauraci třeba kachnu nebo guláš.”</w:t>
      </w:r>
    </w:p>
    <w:p>
      <w:pPr/>
      <w:r>
        <w:rPr/>
        <w:t xml:space="preserve">Z českých pochutin mu učaroval ocet. A tak možná jím v budoucnu italskou gastronomii obohatí.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888/v-opave-varil-miselinsky-kuchar-g-felici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2026-07-21T16:01:09+02:00</dcterms:created>
  <dcterms:modified xsi:type="dcterms:W3CDTF">2026-07-21T16:01:09+02:00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