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37letý Rom terorizuje karvinské bezdomovce</w:t>
      </w:r>
    </w:p>
    <w:p>
      <w:pPr/>
      <w:r>
        <w:rPr/>
        <w:t xml:space="preserve">Okrádat lidi, kteří sami nic nemají je obzvláště hanebné, ale přesně takto se živil recidivista z Karviné. Jeho obětmi t byli bezdomovci, kteří navíc často ani přepadení nenahlásili. Měli z něj takový strach, že mu peníze dávali dobrovolně.</w:t>
      </w:r>
    </w:p>
    <w:p>
      <w:pPr/>
      <w:r>
        <w:rPr/>
        <w:t xml:space="preserve">bezdomovci z Karviné: 1/ “Já sem se bal, že mi něco udělá, tak sem mu dal těch 12 korun a on šel pryč.” 2/ “Když bych mu peníze nedal, tak mě zbije.”</w:t>
      </w:r>
    </w:p>
    <w:p>
      <w:pPr/>
      <w:r>
        <w:rPr/>
        <w:t xml:space="preserve">A právě loupeže hned vedle azylového domu se mu staly osudnými. Jeden z pracovníků ho totiž vyfotil mobilním telefonem a fotku dostali policisté i strážníci. Lupič byl dopaden za hodinu.</w:t>
      </w:r>
    </w:p>
    <w:p>
      <w:pPr/>
      <w:r>
        <w:rPr/>
        <w:t xml:space="preserve">Zlatuše Viačková, PČR Karviná: </w:t>
      </w:r>
    </w:p>
    <w:p>
      <w:pPr/>
      <w:r>
        <w:rPr/>
        <w:t xml:space="preserve">Policisté zjistili, že jde o známou firmu, která už má pár loupeží v trestním rejstříku. 37letý Rom už byl totiž trestán sedmkrát. O jeho nebezpečnosti není pochyb. Bezdomovcům šlo možná opravdu o život.</w:t>
      </w:r>
    </w:p>
    <w:p>
      <w:pPr/>
      <w:r>
        <w:rPr/>
        <w:t xml:space="preserve">bezdomovec: “Peťu chtěl zbít a najednou vytáhl nůž. On toho byl schopný, mu to bylo jedno.”</w:t>
      </w:r>
    </w:p>
    <w:p>
      <w:pPr/>
      <w:r>
        <w:rPr/>
        <w:t xml:space="preserve">Za loupeže hrozí lupiči až 10 let za mřížemi a přestože jde o recidivistu, který už se svým řemeslem těžko přestane, je vyšetřován na svobodě. Bezdomovci se proto bojí, že se bude mstít.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940/37lety-rom-terorizuje-karvinske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2026-07-14T23:27:18+02:00</dcterms:created>
  <dcterms:modified xsi:type="dcterms:W3CDTF">2026-07-14T23:27:18+02:00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