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ČEZ aréna prošla testem bezpečnosti</w:t>
      </w:r>
    </w:p>
    <w:p>
      <w:pPr/>
      <w:r>
        <w:rPr/>
        <w:t xml:space="preserve">Asi tři tisíce ostravských středoškoláků nemusely v pátek do školy, ale hned ráno se nahrnuly do ČEZ Arény. Pořadatelská služba, policisté, pyrotechnici, hasiči i další složky záchranného systému totiž potřebovaly vyzkoušet, zda jsou připraveny na šampionát v hokeji.</w:t>
      </w:r>
    </w:p>
    <w:p>
      <w:pPr/>
      <w:r>
        <w:rPr/>
        <w:t xml:space="preserve">Kromě testu průchodnosti turniketů a rychlosti bezpečnostních prohlídek, čekalo policisty i několik modelových situací, jako například zadržení opilého fanouška přímo na ledové ploše. </w:t>
      </w:r>
    </w:p>
    <w:p>
      <w:pPr/>
      <w:r>
        <w:rPr/>
        <w:t xml:space="preserve">Martin Vondrášek, náměstek policejního prezidenta: “My jsme se potřebovali přesvědčit, že funguje spojení radiové, telefonické, internet, kamerové systémy naše interní monitorovací centra.”</w:t>
      </w:r>
    </w:p>
    <w:p>
      <w:pPr/>
      <w:r>
        <w:rPr/>
        <w:t xml:space="preserve">V následujících dnech se budou výsledky cvičení vyhodnocovat, aby byla připravenost dokonalá. </w:t>
      </w:r>
    </w:p>
    <w:p>
      <w:pPr/>
      <w:r>
        <w:rPr/>
        <w:t xml:space="preserve">Radím Daněk, náměstek ředitele PČR MS kraje: “My jsme si vyzkoušeli napouštění diváků a zjistili jsme, jak náročné je zvládnout všechny bezpečnostní procesy. Proto bych požádal fanoušky, aby přišli hodinu až hodinu a půl před začátkem utkání.”</w:t>
      </w:r>
    </w:p>
    <w:p>
      <w:pPr/>
      <w:r>
        <w:rPr/>
        <w:t xml:space="preserve">Celkově jdou podle pořadatelů přípravy šampionátu podle plánu. K dispozici jsou ještě i lístky na některá utkání. Kdo se ale do haly nedostane, nemusí být zklamaný. Před arénou bude totiž fanzóna se skvělým programem.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966/ostravska-cez-arena-prosla-testem-bezp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2026-05-26T16:35:10+02:00</dcterms:created>
  <dcterms:modified xsi:type="dcterms:W3CDTF">2026-05-26T16:35:10+02:00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