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má vlastní firemní školku</w:t>
      </w:r>
    </w:p>
    <w:p>
      <w:pPr/>
      <w:r>
        <w:rPr/>
        <w:t xml:space="preserve">Nemocniční školka pro dvacet čtyři dětí vznikla adaptací nevyužívané budovy bývalé prádelny. Nemocnici se na úpravy podařilo získat dotace. </w:t>
      </w:r>
    </w:p>
    <w:p>
      <w:pPr/>
      <w:r>
        <w:rPr/>
        <w:t xml:space="preserve">Hana Gajdošová, vedoucí MŠ: „Impulsem pro vznik firemní školky byla určitě výzva z Operačního programu lidské zdroje a zaměstnanost, která podpořila vznik firemních školek.“ </w:t>
      </w:r>
    </w:p>
    <w:p>
      <w:pPr/>
      <w:r>
        <w:rPr/>
        <w:t xml:space="preserve">Sdružeňáček nabízí rodičům řadu výhod. Přijímají sem třeba děti už od dvou let a zaměřují se na otevřenost a rodinné prostředí. </w:t>
      </w:r>
    </w:p>
    <w:p>
      <w:pPr/>
      <w:r>
        <w:rPr/>
        <w:t xml:space="preserve">Hana Gajdošová, vedoucí MŠ: „V neposlední řadě je to provozní doba, která je prodloužená oproti běžným školkám a je vlastně tak využita možnost rodičům sladit jejich rodinný život s profesním.“ </w:t>
      </w:r>
    </w:p>
    <w:p>
      <w:pPr/>
      <w:r>
        <w:rPr/>
        <w:t xml:space="preserve">Zuzana Venháčová, učitelka: „U nás jedeme podle vzdělávacího programu Jaro, léto, podzim, zima se zvířátky je nám prima a rodiče mají možnost kdykoliv tady přijít s dětmi, což v jïnačích školkách není. Každé dítě má svůj individuální program, podle kterého my jedeme. Je to podle věku a podle dovedností, co děti zvládnou a co ne. </w:t>
      </w:r>
    </w:p>
    <w:p>
      <w:pPr/>
      <w:r>
        <w:rPr/>
        <w:t xml:space="preserve">S dětmi ve Sdružeňáčku také pravidelně cvičí. Využívají k tomu i tělocvičnu partnerské Základní školy na Janáčkově náměstí.</w:t>
      </w:r>
    </w:p>
    <w:p>
      <w:pPr/>
      <w:r>
        <w:rPr/>
        <w:t xml:space="preserve">Maminka: „Školku hodnotím jako velmi dobrou, protože díly tomu, že můžu Kryštůfka dávat kdykoliv do školky, tak můžu chodit dva dny do práce, což bych v jiné školce nemohla.“ </w:t>
      </w:r>
    </w:p>
    <w:p>
      <w:pPr/>
      <w:r>
        <w:rPr/>
        <w:t xml:space="preserve">Další, bohužel dočasnou, výhodou pak je, že se ve Sdružeňáčku neplatí školné. </w:t>
      </w:r>
    </w:p>
    <w:p>
      <w:pPr/>
      <w:r>
        <w:rPr/>
        <w:t xml:space="preserve">Hana Gajdošová: „V momentě, kdy nám skončí dotační prostředky, tak bude nastavené školné, které bude běžné jako v ostatních školkách. Nebude tedy vyšší.“ </w:t>
      </w:r>
    </w:p>
    <w:p>
      <w:pPr/>
      <w:r>
        <w:rPr/>
        <w:t xml:space="preserve">Nemocniční školka je teď plně obsazená. Pokud se v budoucnosti kapacita uvolní, jsou zde připraveni přijímat i děti rodičů, kteří nejdou zaměstnanci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022/krnovska-nemocnice-ma-vlastni-firemni-sk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2026-06-28T00:51:52+02:00</dcterms:created>
  <dcterms:modified xsi:type="dcterms:W3CDTF">2026-06-28T00:51:52+02:00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