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troskách domu v Šenově byli zřejmě dva Chorvati</w:t>
      </w:r>
    </w:p>
    <w:p>
      <w:pPr/>
      <w:r>
        <w:rPr/>
        <w:t xml:space="preserve">Suterén rozlehlé dvoupodlažní vily v Šenově u Nového Jičína explodoval 10. ledna. V minulém týdnu oznámila policie překvapivou zprávu. V sutinách byla nalezena dvě těla.</w:t>
      </w:r>
    </w:p>
    <w:p>
      <w:pPr/>
      <w:r>
        <w:rPr/>
        <w:t xml:space="preserve">Gabriela Holčáková, mluvčí PČR Ostrava:  “V průběhu 14 dnů probíhalo velmi komplikované ohledání místa činu. V závěru tohoto úkonu byla nalezena těla dvou osob. Policejní komisař nařídil soudní pitvu obou zemřelých.”</w:t>
      </w:r>
    </w:p>
    <w:p>
      <w:pPr/>
      <w:r>
        <w:rPr/>
        <w:t xml:space="preserve">Bližší informace policie tají. Výsledky pitvy prý ani 4 měsíce po výbuchu nejsou k dispozici. Chorvatští novináři mají ale zřejmě lepší informace a ve svém deníku Ranní list spekulují, že mrtvými jsou dva Chorvati napojení na podsvětí. Branko Mraković a Branko Katušić prý odjeli v tu dobu do České republiky a od té doby je nikdo neviděl. Podle našich informací výbuch zřejmě nebyl náhodný. Policie ho šetří jako obecné ohrožení. V sutinách prý byly nalezeny dráty, které vedly k propanbutanové lahvi. </w:t>
      </w:r>
    </w:p>
    <w:p>
      <w:pPr/>
      <w:r>
        <w:rPr/>
        <w:t xml:space="preserve">Viktor Kašlík, mluvčí PČR Ostrava: “Z dosud zjištěných informací vyplývá, že došlo k nahromadění plynu v rodinném domě, který nebyl obýván. Plyn explodoval a poškodil tento dům.”</w:t>
      </w:r>
    </w:p>
    <w:p>
      <w:pPr/>
      <w:r>
        <w:rPr/>
        <w:t xml:space="preserve">4. února navíc policisté uzavřeli okolí obchodního centra v Šenově. Na parkovišti zřejmě našli vozidlo, kterým oba Chorvaté přijeli. Pyrotechnici pak vůz prohledali. Policie pouze oznámila, že vůz je v pátrání v schengenském prostoru. Vila patřila podnikateli z Balkánu, který se zabýval hazardem. Pak se dostal do finančních problémů a nyní je dům v exekuci a je prázdný.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049/v-troskach-domu-v-senove-byli-zrejme-dva-chorv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