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Petřvaldíku vzplál velkokapacitní seník</w:t>
      </w:r>
    </w:p>
    <w:p>
      <w:pPr/>
      <w:r>
        <w:rPr/>
        <w:t xml:space="preserve">Integrované bezpečnostní centrum v Ostravě přijalo informaci o požáru seníku v Petřvaldíku v pondělí před devatenáctou hodinou. Hned vedle velkokapacitního seníku je kravín a proto bylo v prvé řadě nutné ochránit tuto budovu. </w:t>
      </w:r>
    </w:p>
    <w:p>
      <w:pPr/>
      <w:r>
        <w:rPr/>
        <w:t xml:space="preserve">Petr Kůdela, HZS MS kraje: “Na místo vyjeli 4 jednotky HZS MS kraje a 4 jednotky SDH. Hasili požár i pomocí automobilové plošiny a přijel i nakladač, který pomáhal vyvážet hořící seno.”</w:t>
      </w:r>
    </w:p>
    <w:p>
      <w:pPr/>
      <w:r>
        <w:rPr/>
        <w:t xml:space="preserve">Po zkušenostech a domluvě s majitelem seníku bylo rozhodnuto, že se seno nechá vyhořet. Jeho záchrana už je nemožná a tak hasiči pouze dohlížejí na oheň a hlídají, aby se nerozšířil. </w:t>
      </w:r>
    </w:p>
    <w:p>
      <w:pPr/>
      <w:r>
        <w:rPr/>
        <w:t xml:space="preserve">Petr Kůdela, HZS MS kraje: “Je to obvyklá záležitost. Je z toho méně kouře a méně problémů, když se seník nechá vyhořet.”</w:t>
      </w:r>
    </w:p>
    <w:p>
      <w:pPr/>
      <w:r>
        <w:rPr/>
        <w:t xml:space="preserve">V objektu byl i nakladač, který je zřejmě také zničen, takže škoda je poměrně vysoká. Předběžně byla odhadnuta na tři miliony korun. Příčina ohně je zatím záhadou. Mohlo ale jít o úmyslné zapálení a nebo nedbalost. To bude muset určit vyšetřovatel.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054/v-petrvaldiku-vzplal-velkokapacitni-se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2026-04-15T14:34:08+02:00</dcterms:created>
  <dcterms:modified xsi:type="dcterms:W3CDTF">2026-04-15T14:34:08+02:00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