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údržba pískovišť</w:t>
      </w:r>
    </w:p>
    <w:p>
      <w:pPr/>
      <w:r>
        <w:rPr/>
        <w:t xml:space="preserve">Ve všech částech Karviné se nachází 220 pískovišť. U 110 se letos na jaře vyměňuje písek.</w:t>
      </w:r>
    </w:p>
    <w:p>
      <w:pPr/>
      <w:r>
        <w:rPr/>
        <w:t xml:space="preserve">Emil Dostál, vedoucí provozu údržby Technických služeb Karviná: “Písek používáme ten nejkvalitnější, který na trhu je, to znamená s co nejmenším poměrem jílovitých částí, aby byl neustále takto sypký.”</w:t>
      </w:r>
    </w:p>
    <w:p>
      <w:pPr/>
      <w:r>
        <w:rPr/>
        <w:t xml:space="preserve">Každé pískoviště má jinou velikost, průměrně se do něj naveze 1-2 kubíky písku.</w:t>
      </w:r>
    </w:p>
    <w:p>
      <w:pPr/>
      <w:r>
        <w:rPr/>
        <w:t xml:space="preserve">Emil Dostál, vedoucí provozu údržby Technických služeb Karviná: “Starý písek, protože je vyhodnocen jako nebezpečný odpad, ten se vozí na skládku Deposu v Horní Suché.”</w:t>
      </w:r>
    </w:p>
    <w:p>
      <w:pPr/>
      <w:r>
        <w:rPr/>
        <w:t xml:space="preserve">Stav pískovišť na území města je různý, v dobrém stavu je polovina z nich.</w:t>
      </w:r>
    </w:p>
    <w:p>
      <w:pPr/>
      <w:r>
        <w:rPr/>
        <w:t xml:space="preserve">Emil Dostál, vedoucí provozu údržby Technických služeb Karviná: “V této části bylo pískoviště slušné, asi si to tady občané hlídají, jinak máme pískoviště v některých případech vykradené, kdy je písek odebraný neznámo kým, jsou desky poničené, jsou tam naházené dlažební kostky.”</w:t>
      </w:r>
    </w:p>
    <w:p>
      <w:pPr/>
      <w:r>
        <w:rPr/>
        <w:t xml:space="preserve">Výměna písku probíhá nejen na pískovištích na sídlištích, ale i v beachvolejbalovém hřišti v areálu lodiček.Na výměnu písku a údržbu pískovišť ročně město vynaloží cirka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71/v-karvine-probiha-udrzb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2026-05-04T09:36:46+02:00</dcterms:created>
  <dcterms:modified xsi:type="dcterms:W3CDTF">2026-05-04T09:36:46+02:00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