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Exploze vily v Šenově byl pojišťovací podvod</w:t>
      </w:r>
    </w:p>
    <w:p>
      <w:pPr/>
      <w:r>
        <w:rPr/>
        <w:t xml:space="preserve">Exploze rozlehlé dvoupodlažní vily v Šenově byla jen zoufalou snahou jejího majitele Gorana Bobana o získání peněz z pojistky. Policie totiž zjistila, že krátce před výbuchem nechal Boban vilu pojistit na 63 milionů korun. Prý měl finanční problémy a chtěl je takto zřejmě vyřešit.</w:t>
      </w:r>
    </w:p>
    <w:p>
      <w:pPr/>
      <w:r>
        <w:rPr/>
        <w:t xml:space="preserve">Tomáš Kužel, ředitel PČR MS kraje: “53letý muž, který žil v Novém Jičíně, někdy na podzim 2014 připojistil dům, který vlastnil s tím, že se svými dvěmi spolupachateli iniciovali výbuch a destrukci tohoto domu.”</w:t>
      </w:r>
    </w:p>
    <w:p>
      <w:pPr/>
      <w:r>
        <w:rPr/>
        <w:t xml:space="preserve">S výbuchem mu zřejmě měli pomoci jeho dva známí z Chorvatska. K výbuchu ale asi došlo předčasně a Branko Katušić a Branko Mraković v sutinách zůstali. Boban byl v tu chvíli venku a záchranářům jejich přítomnost zatajil.</w:t>
      </w:r>
    </w:p>
    <w:p>
      <w:pPr/>
      <w:r>
        <w:rPr/>
        <w:t xml:space="preserve">Tomáš Kužel, ředitel PČR MS kraje: “Byla nutná stabilizace celého objektu, protože ten hrozil a ještě stále hrozí zřícením. Trvalo to dlouho, několik týdnů a byly nalezeny dvě osoby.”</w:t>
      </w:r>
    </w:p>
    <w:p>
      <w:pPr/>
      <w:r>
        <w:rPr/>
        <w:t xml:space="preserve">Těla byla nalezena až nyní, poté, co s touto možností přišli chorvatští policisté, kteří muže pohřešovali. Navíc bylo v únoru nalezeno na parkovišti nedaleko domu jejich auto. Majitel vily byl obviněn z pojistného podvodu a neposkytnutí pomoci. Hrozí mu 10 let vězení. Zůstává ale na svobodě. Podle novojičínského soudu není vazba nutná.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74/exploze-vily-v-senove-byl-pojistovaci-pod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2026-08-07T06:22:19+02:00</dcterms:created>
  <dcterms:modified xsi:type="dcterms:W3CDTF">2026-08-07T06:22:19+02:00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