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18.5.2015, 13:44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Obcím se nelíbí, že mají vyplácet doplatky na bydlení</w:t>
      </w:r>
    </w:p>
    <w:p>
      <w:pPr/>
      <w:r>
        <w:rPr/>
        <w:t xml:space="preserve">Zdá se, že novela zákona, kterou navrhl poslanec Zbyněk Stanjura, se minula účinkem. Místo toho, aby mohly obce rozhodovat o vzniku ubytoven na svém území. Mohou rozhodovat jen o tom, kdo dostane doplatek na bydlení a to na základě papíru s bydlištěm, jménem a datem narození uchazeče.</w:t>
      </w:r>
    </w:p>
    <w:p>
      <w:pPr/>
      <w:r>
        <w:rPr/>
        <w:t xml:space="preserve">Liana Janáčková  (NEZ), starostka MO Mariánské Hory a Hulváky</w:t>
      </w:r>
    </w:p>
    <w:p>
      <w:pPr/>
      <w:r>
        <w:rPr/>
        <w:t xml:space="preserve">Podobný problém mají i v jiných městech regionu. V Karviné zatím na půl roku odsouhlasili příspěvky pro ty, kteří mají ve městě trvalé bydliště, jinak posuzují individuálně. Osoba ale musí dodržovat veřejný pořádek. </w:t>
      </w:r>
    </w:p>
    <w:p>
      <w:pPr/>
      <w:r>
        <w:rPr/>
        <w:t xml:space="preserve">Šárka Swiderová, mluvčí Magistrátu města Karviná </w:t>
      </w:r>
    </w:p>
    <w:p>
      <w:pPr/>
      <w:r>
        <w:rPr/>
        <w:t xml:space="preserve">Městům se nelíbí, že mají bez informací nést zodpovědnost za to, kdo doplatky dostane. S plošnými doplatky nesouhlasí téměř nikdo, každý tak musí situaci řešit individuálně. </w:t>
      </w:r>
    </w:p>
    <w:p>
      <w:pPr/>
      <w:r>
        <w:rPr/>
        <w:t xml:space="preserve">Šárka Swiderová, mluvčí Magistrátu města Karviná</w:t>
      </w:r>
    </w:p>
    <w:p>
      <w:pPr/>
      <w:r>
        <w:rPr/>
        <w:t xml:space="preserve">Starostové městských obvodů v Ostravě se ještě sejdou se zástupci sociálního odboru Magistrátu a Úřadu práce, kde chtějí způsob doplácení dořešit. V Bohumíně vedení radnice už dříve oznámilo, že příspěvky neschválí vůbec.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8088/obcim-se-nelibi-ze-maji-vyplacet-doplatky-na-byd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2026-04-30T18:33:51+02:00</dcterms:created>
  <dcterms:modified xsi:type="dcterms:W3CDTF">2026-04-30T18:33:51+02:00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